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widowControl/>
        <w:spacing w:line="560" w:lineRule="exact"/>
        <w:ind w:left="-359" w:leftChars="-171" w:right="25" w:rightChars="12"/>
        <w:jc w:val="center"/>
        <w:rPr>
          <w:rFonts w:ascii="方正小标宋_GBK" w:eastAsia="方正小标宋_GBK"/>
          <w:bCs/>
          <w:kern w:val="0"/>
          <w:sz w:val="44"/>
          <w:szCs w:val="44"/>
        </w:rPr>
      </w:pPr>
      <w:bookmarkStart w:id="0" w:name="_GoBack"/>
      <w:r>
        <w:rPr>
          <w:rFonts w:hint="eastAsia" w:ascii="方正小标宋_GBK" w:eastAsia="方正小标宋_GBK"/>
          <w:bCs/>
          <w:kern w:val="0"/>
          <w:sz w:val="44"/>
          <w:szCs w:val="44"/>
        </w:rPr>
        <w:t>广州（国际）科技成果转化天河基地</w:t>
      </w:r>
    </w:p>
    <w:p>
      <w:pPr>
        <w:widowControl/>
        <w:spacing w:line="560" w:lineRule="exact"/>
        <w:ind w:left="-359" w:leftChars="-171" w:right="25" w:rightChars="12"/>
        <w:jc w:val="center"/>
        <w:rPr>
          <w:rFonts w:eastAsia="仿宋_GB2312"/>
          <w:bCs/>
          <w:kern w:val="0"/>
          <w:sz w:val="32"/>
          <w:szCs w:val="32"/>
        </w:rPr>
      </w:pPr>
      <w:r>
        <w:rPr>
          <w:rFonts w:hint="eastAsia" w:ascii="方正小标宋_GBK" w:eastAsia="方正小标宋_GBK"/>
          <w:bCs/>
          <w:kern w:val="0"/>
          <w:sz w:val="44"/>
          <w:szCs w:val="44"/>
        </w:rPr>
        <w:t>创新企业入驻申请表</w:t>
      </w:r>
      <w:bookmarkEnd w:id="0"/>
    </w:p>
    <w:p>
      <w:pPr>
        <w:spacing w:line="580" w:lineRule="exact"/>
        <w:ind w:left="-540" w:leftChars="-257" w:right="-512" w:rightChars="-244" w:firstLine="315" w:firstLineChars="150"/>
        <w:rPr>
          <w:rFonts w:eastAsia="仿宋_GB2312"/>
          <w:szCs w:val="21"/>
        </w:rPr>
      </w:pPr>
      <w:r>
        <w:rPr>
          <w:rFonts w:eastAsia="仿宋_GB2312"/>
          <w:szCs w:val="21"/>
        </w:rPr>
        <w:t>受理编号：                                                   单位：万元</w:t>
      </w:r>
    </w:p>
    <w:tbl>
      <w:tblPr>
        <w:tblStyle w:val="2"/>
        <w:tblW w:w="9452"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38"/>
        <w:gridCol w:w="1701"/>
        <w:gridCol w:w="38"/>
        <w:gridCol w:w="799"/>
        <w:gridCol w:w="439"/>
        <w:gridCol w:w="888"/>
        <w:gridCol w:w="671"/>
        <w:gridCol w:w="540"/>
        <w:gridCol w:w="206"/>
        <w:gridCol w:w="756"/>
        <w:gridCol w:w="157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8"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
                <w:bCs/>
              </w:rPr>
            </w:pPr>
            <w:r>
              <w:rPr>
                <w:rFonts w:ascii="黑体" w:hAnsi="黑体" w:eastAsia="黑体"/>
                <w:b/>
                <w:bCs/>
              </w:rPr>
              <w:t>企业名称</w:t>
            </w:r>
          </w:p>
        </w:tc>
        <w:tc>
          <w:tcPr>
            <w:tcW w:w="386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
                <w:bCs/>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
                <w:bCs/>
              </w:rPr>
            </w:pPr>
            <w:r>
              <w:rPr>
                <w:rFonts w:hint="eastAsia" w:ascii="黑体" w:hAnsi="黑体" w:eastAsia="黑体"/>
                <w:b/>
                <w:bCs/>
              </w:rPr>
              <w:t>注册</w:t>
            </w:r>
            <w:r>
              <w:rPr>
                <w:rFonts w:ascii="黑体" w:hAnsi="黑体" w:eastAsia="黑体"/>
                <w:b/>
                <w:bCs/>
              </w:rPr>
              <w:t>时间</w:t>
            </w:r>
          </w:p>
        </w:tc>
        <w:tc>
          <w:tcPr>
            <w:tcW w:w="2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
                <w:bCs/>
              </w:rPr>
            </w:pPr>
            <w:r>
              <w:rPr>
                <w:rFonts w:hint="eastAsia" w:ascii="黑体" w:hAnsi="黑体" w:eastAsia="黑体"/>
                <w:b/>
                <w:bCs/>
              </w:rPr>
              <w:t>注册</w:t>
            </w:r>
            <w:r>
              <w:rPr>
                <w:rFonts w:ascii="黑体" w:hAnsi="黑体" w:eastAsia="黑体"/>
                <w:b/>
                <w:bCs/>
              </w:rPr>
              <w:t>地址</w:t>
            </w:r>
          </w:p>
        </w:tc>
        <w:tc>
          <w:tcPr>
            <w:tcW w:w="386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
                <w:bCs/>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
                <w:bCs/>
              </w:rPr>
            </w:pPr>
            <w:r>
              <w:rPr>
                <w:rFonts w:ascii="黑体" w:hAnsi="黑体" w:eastAsia="黑体"/>
                <w:b/>
                <w:bCs/>
              </w:rPr>
              <w:t>注册资本</w:t>
            </w:r>
          </w:p>
        </w:tc>
        <w:tc>
          <w:tcPr>
            <w:tcW w:w="2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8"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
                <w:bCs/>
              </w:rPr>
            </w:pPr>
            <w:r>
              <w:rPr>
                <w:rFonts w:ascii="黑体" w:hAnsi="黑体" w:eastAsia="黑体"/>
                <w:b/>
                <w:bCs/>
              </w:rPr>
              <w:t>主营业务</w:t>
            </w:r>
          </w:p>
        </w:tc>
        <w:tc>
          <w:tcPr>
            <w:tcW w:w="3865" w:type="dxa"/>
            <w:gridSpan w:val="5"/>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rPr>
            </w:pPr>
            <w:r>
              <w:rPr>
                <w:rFonts w:ascii="黑体" w:hAnsi="黑体" w:eastAsia="黑体"/>
                <w:b/>
                <w:bCs/>
              </w:rPr>
              <w:t>员工人数</w:t>
            </w:r>
          </w:p>
        </w:tc>
        <w:tc>
          <w:tcPr>
            <w:tcW w:w="233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
                <w:bCs/>
              </w:rPr>
            </w:pPr>
            <w:r>
              <w:rPr>
                <w:rFonts w:hint="eastAsia" w:ascii="黑体" w:hAnsi="黑体" w:eastAsia="黑体"/>
                <w:b/>
                <w:bCs/>
              </w:rPr>
              <w:t>所属行业</w:t>
            </w:r>
          </w:p>
        </w:tc>
        <w:tc>
          <w:tcPr>
            <w:tcW w:w="7614"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bCs/>
              </w:rPr>
            </w:pPr>
            <w:sdt>
              <w:sdtPr>
                <w:rPr>
                  <w:rFonts w:hint="eastAsia" w:eastAsia="仿宋_GB2312"/>
                  <w:bCs/>
                </w:rPr>
                <w:id w:val="532549853"/>
              </w:sdtPr>
              <w:sdtEndPr>
                <w:rPr>
                  <w:rFonts w:hint="eastAsia" w:eastAsia="仿宋_GB2312"/>
                  <w:bCs/>
                </w:rPr>
              </w:sdtEndPr>
              <w:sdtContent>
                <w:r>
                  <w:rPr>
                    <w:rFonts w:hint="eastAsia" w:ascii="MS Gothic" w:hAnsi="MS Gothic" w:eastAsia="MS Gothic"/>
                    <w:bCs/>
                  </w:rPr>
                  <w:t>☐</w:t>
                </w:r>
              </w:sdtContent>
            </w:sdt>
            <w:r>
              <w:rPr>
                <w:rFonts w:hint="eastAsia" w:eastAsia="仿宋_GB2312"/>
                <w:bCs/>
              </w:rPr>
              <w:t xml:space="preserve">新一代信息技术产业   </w:t>
            </w:r>
            <w:sdt>
              <w:sdtPr>
                <w:rPr>
                  <w:rFonts w:hint="eastAsia" w:eastAsia="仿宋_GB2312"/>
                  <w:bCs/>
                </w:rPr>
                <w:id w:val="1262331869"/>
              </w:sdtPr>
              <w:sdtEndPr>
                <w:rPr>
                  <w:rFonts w:hint="default" w:eastAsia="仿宋_GB2312"/>
                  <w:bCs/>
                </w:rPr>
              </w:sdtEndPr>
              <w:sdtContent>
                <w:r>
                  <w:rPr>
                    <w:rFonts w:hint="eastAsia" w:ascii="MS Gothic" w:hAnsi="MS Gothic" w:eastAsia="MS Gothic"/>
                    <w:bCs/>
                  </w:rPr>
                  <w:t>☐</w:t>
                </w:r>
                <w:r>
                  <w:rPr>
                    <w:rFonts w:hint="eastAsia" w:eastAsia="仿宋_GB2312"/>
                    <w:bCs/>
                  </w:rPr>
                  <w:t>高端装备</w:t>
                </w:r>
              </w:sdtContent>
            </w:sdt>
            <w:r>
              <w:rPr>
                <w:rFonts w:hint="eastAsia" w:eastAsia="仿宋_GB2312"/>
                <w:bCs/>
              </w:rPr>
              <w:t xml:space="preserve">制造产业   </w:t>
            </w:r>
            <w:sdt>
              <w:sdtPr>
                <w:rPr>
                  <w:rFonts w:hint="eastAsia" w:eastAsia="仿宋_GB2312"/>
                  <w:bCs/>
                </w:rPr>
                <w:id w:val="1202826905"/>
              </w:sdtPr>
              <w:sdtEndPr>
                <w:rPr>
                  <w:rFonts w:hint="eastAsia" w:eastAsia="仿宋_GB2312"/>
                  <w:bCs/>
                </w:rPr>
              </w:sdtEndPr>
              <w:sdtContent>
                <w:r>
                  <w:rPr>
                    <w:rFonts w:hint="eastAsia" w:ascii="MS Gothic" w:hAnsi="MS Gothic" w:eastAsia="MS Gothic"/>
                    <w:bCs/>
                  </w:rPr>
                  <w:t>☐</w:t>
                </w:r>
              </w:sdtContent>
            </w:sdt>
            <w:r>
              <w:rPr>
                <w:rFonts w:hint="eastAsia" w:eastAsia="仿宋_GB2312"/>
                <w:bCs/>
              </w:rPr>
              <w:t>新材料产业</w:t>
            </w:r>
          </w:p>
          <w:p>
            <w:pPr>
              <w:spacing w:line="280" w:lineRule="exact"/>
              <w:jc w:val="left"/>
              <w:rPr>
                <w:rFonts w:eastAsia="仿宋_GB2312"/>
                <w:bCs/>
              </w:rPr>
            </w:pPr>
            <w:r>
              <w:rPr>
                <w:rFonts w:hint="eastAsia" w:ascii="MS Gothic" w:hAnsi="MS Gothic" w:eastAsia="MS Gothic"/>
                <w:bCs/>
              </w:rPr>
              <w:t>☐</w:t>
            </w:r>
            <w:r>
              <w:rPr>
                <w:rFonts w:hint="eastAsia" w:eastAsia="仿宋_GB2312"/>
                <w:bCs/>
              </w:rPr>
              <w:t>生物产业</w:t>
            </w:r>
            <w:sdt>
              <w:sdtPr>
                <w:rPr>
                  <w:rFonts w:hint="eastAsia" w:eastAsia="仿宋_GB2312"/>
                  <w:bCs/>
                </w:rPr>
                <w:id w:val="769046505"/>
              </w:sdtPr>
              <w:sdtEndPr>
                <w:rPr>
                  <w:rFonts w:hint="eastAsia" w:eastAsia="仿宋_GB2312"/>
                  <w:bCs/>
                </w:rPr>
              </w:sdtEndPr>
              <w:sdtContent>
                <w:r>
                  <w:rPr>
                    <w:rFonts w:hint="eastAsia" w:ascii="MS Gothic" w:hAnsi="MS Gothic" w:eastAsia="MS Gothic"/>
                    <w:bCs/>
                  </w:rPr>
                  <w:t>☐</w:t>
                </w:r>
              </w:sdtContent>
            </w:sdt>
            <w:r>
              <w:rPr>
                <w:rFonts w:hint="eastAsia" w:eastAsia="仿宋_GB2312"/>
                <w:bCs/>
              </w:rPr>
              <w:t>新能源汽车产业</w:t>
            </w:r>
            <w:r>
              <w:rPr>
                <w:rFonts w:hint="eastAsia" w:ascii="MS Gothic" w:hAnsi="MS Gothic" w:eastAsia="MS Gothic"/>
                <w:bCs/>
              </w:rPr>
              <w:t>☐</w:t>
            </w:r>
            <w:r>
              <w:rPr>
                <w:rFonts w:hint="eastAsia" w:eastAsia="仿宋_GB2312"/>
                <w:bCs/>
              </w:rPr>
              <w:t xml:space="preserve">新能源产业   </w:t>
            </w:r>
            <w:r>
              <w:rPr>
                <w:rFonts w:hint="eastAsia" w:ascii="MS Gothic" w:hAnsi="MS Gothic" w:eastAsia="MS Gothic"/>
                <w:bCs/>
              </w:rPr>
              <w:t>☐</w:t>
            </w:r>
            <w:r>
              <w:rPr>
                <w:rFonts w:hint="eastAsia" w:eastAsia="仿宋_GB2312"/>
                <w:bCs/>
              </w:rPr>
              <w:t xml:space="preserve">节能环保产业        </w:t>
            </w:r>
            <w:r>
              <w:rPr>
                <w:rFonts w:hint="eastAsia" w:ascii="MS Gothic" w:hAnsi="MS Gothic" w:eastAsia="MS Gothic"/>
                <w:bCs/>
              </w:rPr>
              <w:t>☐</w:t>
            </w:r>
            <w:r>
              <w:rPr>
                <w:rFonts w:hint="eastAsia" w:eastAsia="仿宋_GB2312"/>
                <w:bCs/>
              </w:rPr>
              <w:t xml:space="preserve">数字创意产业 </w:t>
            </w:r>
            <w:sdt>
              <w:sdtPr>
                <w:rPr>
                  <w:rFonts w:hint="eastAsia" w:eastAsia="仿宋_GB2312"/>
                  <w:bCs/>
                </w:rPr>
                <w:id w:val="-1992560330"/>
              </w:sdtPr>
              <w:sdtEndPr>
                <w:rPr>
                  <w:rFonts w:hint="eastAsia" w:eastAsia="仿宋_GB2312"/>
                  <w:bCs/>
                </w:rPr>
              </w:sdtEndPr>
              <w:sdtContent>
                <w:r>
                  <w:rPr>
                    <w:rFonts w:hint="eastAsia" w:ascii="MS Gothic" w:hAnsi="MS Gothic" w:eastAsia="MS Gothic"/>
                    <w:bCs/>
                  </w:rPr>
                  <w:t>☐</w:t>
                </w:r>
              </w:sdtContent>
            </w:sdt>
            <w:r>
              <w:rPr>
                <w:rFonts w:hint="eastAsia" w:eastAsia="仿宋_GB2312"/>
                <w:bCs/>
              </w:rPr>
              <w:t>相关服务业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2"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b/>
                <w:bCs/>
              </w:rPr>
            </w:pPr>
            <w:r>
              <w:rPr>
                <w:rFonts w:hint="eastAsia" w:ascii="黑体" w:hAnsi="黑体" w:eastAsia="黑体"/>
                <w:b/>
                <w:bCs/>
              </w:rPr>
              <w:t>所属类别</w:t>
            </w:r>
          </w:p>
        </w:tc>
        <w:tc>
          <w:tcPr>
            <w:tcW w:w="7614"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bCs/>
              </w:rPr>
            </w:pPr>
            <w:r>
              <w:rPr>
                <w:rFonts w:hint="eastAsia" w:ascii="MS Gothic" w:hAnsi="MS Gothic" w:eastAsia="MS Gothic"/>
                <w:bCs/>
              </w:rPr>
              <w:t>☐</w:t>
            </w:r>
            <w:r>
              <w:rPr>
                <w:rFonts w:hint="eastAsia" w:eastAsia="仿宋_GB2312"/>
                <w:bCs/>
              </w:rPr>
              <w:t>近三年获得过100万元以上创业投资（仅限于机构投资）</w:t>
            </w:r>
          </w:p>
          <w:p>
            <w:pPr>
              <w:spacing w:line="280" w:lineRule="exact"/>
              <w:jc w:val="left"/>
              <w:rPr>
                <w:rFonts w:eastAsia="仿宋_GB2312"/>
                <w:bCs/>
              </w:rPr>
            </w:pPr>
            <w:r>
              <w:rPr>
                <w:rFonts w:hint="eastAsia" w:ascii="MS Gothic" w:hAnsi="MS Gothic" w:eastAsia="MS Gothic"/>
                <w:bCs/>
              </w:rPr>
              <w:t>☐</w:t>
            </w:r>
            <w:r>
              <w:rPr>
                <w:rFonts w:hint="eastAsia" w:eastAsia="仿宋_GB2312"/>
                <w:bCs/>
              </w:rPr>
              <w:t>获得高校、科研机构及其控股公司以技术或资金参股</w:t>
            </w:r>
          </w:p>
          <w:p>
            <w:pPr>
              <w:spacing w:line="280" w:lineRule="exact"/>
              <w:jc w:val="left"/>
              <w:rPr>
                <w:rFonts w:eastAsia="仿宋_GB2312"/>
                <w:bCs/>
              </w:rPr>
            </w:pPr>
            <w:r>
              <w:rPr>
                <w:rFonts w:hint="eastAsia" w:ascii="MS Gothic" w:hAnsi="MS Gothic" w:eastAsia="MS Gothic"/>
                <w:bCs/>
              </w:rPr>
              <w:t>☐</w:t>
            </w:r>
            <w:r>
              <w:rPr>
                <w:rFonts w:hint="eastAsia" w:eastAsia="仿宋_GB2312"/>
                <w:bCs/>
              </w:rPr>
              <w:t>近三年获得中国创新创业大赛市级以上奖项的一、二、三等奖</w:t>
            </w:r>
          </w:p>
          <w:p>
            <w:pPr>
              <w:spacing w:line="280" w:lineRule="exact"/>
              <w:jc w:val="left"/>
              <w:rPr>
                <w:rFonts w:eastAsia="仿宋_GB2312"/>
                <w:bCs/>
              </w:rPr>
            </w:pPr>
            <w:r>
              <w:rPr>
                <w:rFonts w:hint="eastAsia" w:ascii="MS Gothic" w:hAnsi="MS Gothic" w:eastAsia="MS Gothic"/>
                <w:bCs/>
              </w:rPr>
              <w:t>☐</w:t>
            </w:r>
            <w:r>
              <w:rPr>
                <w:rFonts w:hint="eastAsia" w:eastAsia="仿宋_GB2312"/>
                <w:bCs/>
              </w:rPr>
              <w:t>近三年获得科学技术奖市级以上奖项的</w:t>
            </w:r>
          </w:p>
          <w:p>
            <w:pPr>
              <w:spacing w:line="280" w:lineRule="exact"/>
              <w:jc w:val="left"/>
              <w:rPr>
                <w:rFonts w:eastAsia="仿宋_GB2312"/>
                <w:bCs/>
              </w:rPr>
            </w:pPr>
            <w:sdt>
              <w:sdtPr>
                <w:rPr>
                  <w:rFonts w:hint="eastAsia" w:eastAsia="仿宋_GB2312"/>
                  <w:bCs/>
                </w:rPr>
                <w:id w:val="-869755574"/>
              </w:sdtPr>
              <w:sdtEndPr>
                <w:rPr>
                  <w:rFonts w:hint="eastAsia" w:eastAsia="仿宋_GB2312"/>
                  <w:bCs/>
                </w:rPr>
              </w:sdtEndPr>
              <w:sdtContent>
                <w:r>
                  <w:rPr>
                    <w:rFonts w:hint="eastAsia" w:ascii="MS Gothic" w:hAnsi="MS Gothic" w:eastAsia="MS Gothic"/>
                    <w:bCs/>
                  </w:rPr>
                  <w:t>☐</w:t>
                </w:r>
              </w:sdtContent>
            </w:sdt>
            <w:r>
              <w:rPr>
                <w:rFonts w:hint="eastAsia" w:eastAsia="仿宋_GB2312"/>
                <w:bCs/>
              </w:rPr>
              <w:t>上年度营业收入超1000万元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838" w:type="dxa"/>
            <w:tcBorders>
              <w:top w:val="single" w:color="auto" w:sz="4" w:space="0"/>
              <w:left w:val="single" w:color="auto" w:sz="4" w:space="0"/>
              <w:right w:val="single" w:color="auto" w:sz="4" w:space="0"/>
            </w:tcBorders>
            <w:vAlign w:val="center"/>
          </w:tcPr>
          <w:p>
            <w:pPr>
              <w:spacing w:line="280" w:lineRule="exact"/>
              <w:rPr>
                <w:rFonts w:ascii="黑体" w:hAnsi="黑体" w:eastAsia="黑体"/>
                <w:b/>
                <w:bCs/>
              </w:rPr>
            </w:pPr>
            <w:r>
              <w:rPr>
                <w:rFonts w:hint="eastAsia" w:ascii="黑体" w:hAnsi="黑体" w:eastAsia="黑体"/>
                <w:b/>
                <w:bCs/>
              </w:rPr>
              <w:t>拟入驻基地人数</w:t>
            </w:r>
          </w:p>
        </w:tc>
        <w:tc>
          <w:tcPr>
            <w:tcW w:w="1701" w:type="dxa"/>
            <w:tcBorders>
              <w:top w:val="single" w:color="auto" w:sz="4" w:space="0"/>
              <w:left w:val="single" w:color="auto" w:sz="4" w:space="0"/>
              <w:right w:val="single" w:color="auto" w:sz="4" w:space="0"/>
            </w:tcBorders>
            <w:vAlign w:val="center"/>
          </w:tcPr>
          <w:p>
            <w:pPr>
              <w:spacing w:line="280" w:lineRule="exact"/>
              <w:jc w:val="center"/>
              <w:rPr>
                <w:rFonts w:ascii="仿宋_GB2312" w:hAnsi="黑体" w:eastAsia="仿宋_GB2312"/>
                <w:b/>
                <w:bCs/>
              </w:rPr>
            </w:pPr>
          </w:p>
        </w:tc>
        <w:tc>
          <w:tcPr>
            <w:tcW w:w="1276" w:type="dxa"/>
            <w:gridSpan w:val="3"/>
            <w:tcBorders>
              <w:top w:val="single" w:color="auto" w:sz="4" w:space="0"/>
              <w:left w:val="single" w:color="auto" w:sz="4" w:space="0"/>
              <w:right w:val="single" w:color="auto" w:sz="4" w:space="0"/>
            </w:tcBorders>
            <w:vAlign w:val="center"/>
          </w:tcPr>
          <w:p>
            <w:pPr>
              <w:spacing w:line="280" w:lineRule="exact"/>
              <w:jc w:val="center"/>
              <w:rPr>
                <w:rFonts w:ascii="仿宋_GB2312" w:hAnsi="黑体" w:eastAsia="仿宋_GB2312"/>
                <w:bCs/>
              </w:rPr>
            </w:pPr>
            <w:r>
              <w:rPr>
                <w:rFonts w:hint="eastAsia" w:ascii="黑体" w:hAnsi="黑体" w:eastAsia="黑体"/>
                <w:b/>
                <w:bCs/>
              </w:rPr>
              <w:t>拟入驻时间</w:t>
            </w:r>
          </w:p>
        </w:tc>
        <w:tc>
          <w:tcPr>
            <w:tcW w:w="1559" w:type="dxa"/>
            <w:gridSpan w:val="2"/>
            <w:tcBorders>
              <w:top w:val="single" w:color="auto" w:sz="4" w:space="0"/>
              <w:left w:val="single" w:color="auto" w:sz="4" w:space="0"/>
              <w:right w:val="single" w:color="auto" w:sz="4" w:space="0"/>
            </w:tcBorders>
            <w:vAlign w:val="center"/>
          </w:tcPr>
          <w:p>
            <w:pPr>
              <w:spacing w:line="280" w:lineRule="exact"/>
              <w:jc w:val="center"/>
              <w:rPr>
                <w:rFonts w:ascii="仿宋_GB2312" w:hAnsi="黑体" w:eastAsia="仿宋_GB2312"/>
                <w:bCs/>
              </w:rPr>
            </w:pPr>
          </w:p>
        </w:tc>
        <w:tc>
          <w:tcPr>
            <w:tcW w:w="1502" w:type="dxa"/>
            <w:gridSpan w:val="3"/>
            <w:tcBorders>
              <w:top w:val="single" w:color="auto" w:sz="4" w:space="0"/>
              <w:left w:val="single" w:color="auto" w:sz="4" w:space="0"/>
              <w:right w:val="single" w:color="auto" w:sz="4" w:space="0"/>
            </w:tcBorders>
            <w:vAlign w:val="center"/>
          </w:tcPr>
          <w:p>
            <w:pPr>
              <w:spacing w:line="280" w:lineRule="exact"/>
              <w:jc w:val="center"/>
              <w:rPr>
                <w:rFonts w:ascii="仿宋_GB2312" w:hAnsi="黑体" w:eastAsia="仿宋_GB2312"/>
                <w:bCs/>
              </w:rPr>
            </w:pPr>
            <w:r>
              <w:rPr>
                <w:rFonts w:hint="eastAsia" w:ascii="黑体" w:hAnsi="黑体" w:eastAsia="黑体"/>
                <w:b/>
                <w:bCs/>
              </w:rPr>
              <w:t>申请</w:t>
            </w:r>
            <w:r>
              <w:rPr>
                <w:rFonts w:ascii="黑体" w:hAnsi="黑体" w:eastAsia="黑体"/>
                <w:b/>
                <w:bCs/>
              </w:rPr>
              <w:t>面积</w:t>
            </w:r>
          </w:p>
        </w:tc>
        <w:tc>
          <w:tcPr>
            <w:tcW w:w="1576" w:type="dxa"/>
            <w:tcBorders>
              <w:top w:val="single" w:color="auto" w:sz="4" w:space="0"/>
              <w:left w:val="single" w:color="auto" w:sz="4" w:space="0"/>
              <w:right w:val="single" w:color="auto" w:sz="4" w:space="0"/>
            </w:tcBorders>
            <w:vAlign w:val="center"/>
          </w:tcPr>
          <w:p>
            <w:pPr>
              <w:spacing w:line="280" w:lineRule="exact"/>
              <w:jc w:val="center"/>
              <w:rPr>
                <w:rFonts w:ascii="仿宋_GB2312" w:hAnsi="黑体" w:eastAsia="仿宋_GB2312"/>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7" w:hRule="atLeast"/>
          <w:jc w:val="center"/>
        </w:trPr>
        <w:tc>
          <w:tcPr>
            <w:tcW w:w="1838" w:type="dxa"/>
            <w:tcBorders>
              <w:top w:val="single" w:color="auto" w:sz="4" w:space="0"/>
              <w:left w:val="single" w:color="auto" w:sz="4" w:space="0"/>
              <w:right w:val="single" w:color="auto" w:sz="4" w:space="0"/>
            </w:tcBorders>
            <w:vAlign w:val="center"/>
          </w:tcPr>
          <w:p>
            <w:pPr>
              <w:spacing w:line="280" w:lineRule="exact"/>
              <w:jc w:val="center"/>
              <w:rPr>
                <w:rFonts w:ascii="黑体" w:hAnsi="黑体" w:eastAsia="黑体"/>
                <w:b/>
                <w:bCs/>
              </w:rPr>
            </w:pPr>
            <w:r>
              <w:rPr>
                <w:rFonts w:ascii="黑体" w:hAnsi="黑体" w:eastAsia="黑体"/>
                <w:b/>
                <w:bCs/>
              </w:rPr>
              <w:t>法人代表</w:t>
            </w:r>
          </w:p>
        </w:tc>
        <w:tc>
          <w:tcPr>
            <w:tcW w:w="2977" w:type="dxa"/>
            <w:gridSpan w:val="4"/>
            <w:tcBorders>
              <w:top w:val="single" w:color="auto" w:sz="4" w:space="0"/>
              <w:left w:val="single" w:color="auto" w:sz="4" w:space="0"/>
              <w:right w:val="single" w:color="auto" w:sz="4" w:space="0"/>
            </w:tcBorders>
            <w:vAlign w:val="center"/>
          </w:tcPr>
          <w:p>
            <w:pPr>
              <w:spacing w:line="280" w:lineRule="exact"/>
              <w:jc w:val="center"/>
              <w:rPr>
                <w:rFonts w:eastAsia="仿宋_GB2312"/>
                <w:bCs/>
              </w:rPr>
            </w:pPr>
          </w:p>
        </w:tc>
        <w:tc>
          <w:tcPr>
            <w:tcW w:w="1559" w:type="dxa"/>
            <w:gridSpan w:val="2"/>
            <w:tcBorders>
              <w:top w:val="single" w:color="auto" w:sz="4" w:space="0"/>
              <w:left w:val="single" w:color="auto" w:sz="4" w:space="0"/>
              <w:right w:val="single" w:color="auto" w:sz="4" w:space="0"/>
            </w:tcBorders>
            <w:vAlign w:val="center"/>
          </w:tcPr>
          <w:p>
            <w:pPr>
              <w:spacing w:line="280" w:lineRule="exact"/>
              <w:jc w:val="center"/>
              <w:rPr>
                <w:rFonts w:eastAsia="仿宋_GB2312"/>
                <w:bCs/>
              </w:rPr>
            </w:pPr>
            <w:r>
              <w:rPr>
                <w:rFonts w:hint="eastAsia" w:ascii="黑体" w:hAnsi="黑体" w:eastAsia="黑体"/>
                <w:b/>
                <w:bCs/>
              </w:rPr>
              <w:t>移动电话</w:t>
            </w:r>
          </w:p>
        </w:tc>
        <w:tc>
          <w:tcPr>
            <w:tcW w:w="3078" w:type="dxa"/>
            <w:gridSpan w:val="4"/>
            <w:tcBorders>
              <w:top w:val="single" w:color="auto" w:sz="4" w:space="0"/>
              <w:left w:val="single" w:color="auto" w:sz="4" w:space="0"/>
              <w:right w:val="single" w:color="auto" w:sz="4" w:space="0"/>
            </w:tcBorders>
            <w:vAlign w:val="center"/>
          </w:tcPr>
          <w:p>
            <w:pPr>
              <w:spacing w:line="280" w:lineRule="exac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1838" w:type="dxa"/>
            <w:tcBorders>
              <w:top w:val="single" w:color="auto" w:sz="4" w:space="0"/>
              <w:left w:val="single" w:color="auto" w:sz="4" w:space="0"/>
              <w:right w:val="single" w:color="auto" w:sz="4" w:space="0"/>
            </w:tcBorders>
            <w:vAlign w:val="center"/>
          </w:tcPr>
          <w:p>
            <w:pPr>
              <w:spacing w:line="280" w:lineRule="exact"/>
              <w:jc w:val="center"/>
              <w:rPr>
                <w:rFonts w:ascii="黑体" w:hAnsi="黑体" w:eastAsia="黑体"/>
                <w:b/>
                <w:bCs/>
              </w:rPr>
            </w:pPr>
            <w:r>
              <w:rPr>
                <w:rFonts w:ascii="黑体" w:hAnsi="黑体" w:eastAsia="黑体"/>
                <w:b/>
                <w:bCs/>
              </w:rPr>
              <w:t>联系人</w:t>
            </w:r>
          </w:p>
        </w:tc>
        <w:tc>
          <w:tcPr>
            <w:tcW w:w="1739" w:type="dxa"/>
            <w:gridSpan w:val="2"/>
            <w:tcBorders>
              <w:top w:val="single" w:color="auto" w:sz="4" w:space="0"/>
              <w:left w:val="single" w:color="auto" w:sz="4" w:space="0"/>
              <w:right w:val="single" w:color="auto" w:sz="4" w:space="0"/>
            </w:tcBorders>
            <w:vAlign w:val="center"/>
          </w:tcPr>
          <w:p>
            <w:pPr>
              <w:spacing w:line="280" w:lineRule="exact"/>
              <w:jc w:val="center"/>
              <w:rPr>
                <w:rFonts w:ascii="黑体" w:hAnsi="黑体" w:eastAsia="黑体"/>
                <w:b/>
                <w:bCs/>
              </w:rPr>
            </w:pPr>
          </w:p>
        </w:tc>
        <w:tc>
          <w:tcPr>
            <w:tcW w:w="1238" w:type="dxa"/>
            <w:gridSpan w:val="2"/>
            <w:tcBorders>
              <w:top w:val="single" w:color="auto" w:sz="4" w:space="0"/>
              <w:left w:val="single" w:color="auto" w:sz="4" w:space="0"/>
              <w:right w:val="single" w:color="auto" w:sz="4" w:space="0"/>
            </w:tcBorders>
            <w:vAlign w:val="center"/>
          </w:tcPr>
          <w:p>
            <w:pPr>
              <w:spacing w:line="280" w:lineRule="exact"/>
              <w:jc w:val="center"/>
              <w:rPr>
                <w:rFonts w:eastAsia="仿宋_GB2312"/>
                <w:bCs/>
              </w:rPr>
            </w:pPr>
            <w:r>
              <w:rPr>
                <w:rFonts w:hint="eastAsia" w:ascii="黑体" w:hAnsi="黑体" w:eastAsia="黑体"/>
                <w:b/>
                <w:bCs/>
              </w:rPr>
              <w:t>职务</w:t>
            </w:r>
          </w:p>
        </w:tc>
        <w:tc>
          <w:tcPr>
            <w:tcW w:w="1559" w:type="dxa"/>
            <w:gridSpan w:val="2"/>
            <w:tcBorders>
              <w:top w:val="single" w:color="auto" w:sz="4" w:space="0"/>
              <w:left w:val="single" w:color="auto" w:sz="4" w:space="0"/>
              <w:right w:val="single" w:color="auto" w:sz="4" w:space="0"/>
            </w:tcBorders>
            <w:vAlign w:val="center"/>
          </w:tcPr>
          <w:p>
            <w:pPr>
              <w:spacing w:line="280" w:lineRule="exact"/>
              <w:jc w:val="center"/>
              <w:rPr>
                <w:rFonts w:eastAsia="仿宋_GB2312"/>
                <w:bCs/>
              </w:rPr>
            </w:pPr>
          </w:p>
        </w:tc>
        <w:tc>
          <w:tcPr>
            <w:tcW w:w="1502" w:type="dxa"/>
            <w:gridSpan w:val="3"/>
            <w:tcBorders>
              <w:top w:val="single" w:color="auto" w:sz="4" w:space="0"/>
              <w:left w:val="single" w:color="auto" w:sz="4" w:space="0"/>
              <w:right w:val="single" w:color="auto" w:sz="4" w:space="0"/>
            </w:tcBorders>
            <w:vAlign w:val="center"/>
          </w:tcPr>
          <w:p>
            <w:pPr>
              <w:spacing w:line="280" w:lineRule="exact"/>
              <w:jc w:val="center"/>
              <w:rPr>
                <w:rFonts w:eastAsia="仿宋_GB2312"/>
                <w:bCs/>
              </w:rPr>
            </w:pPr>
            <w:r>
              <w:rPr>
                <w:rFonts w:hint="eastAsia" w:ascii="黑体" w:hAnsi="黑体" w:eastAsia="黑体"/>
                <w:b/>
                <w:bCs/>
              </w:rPr>
              <w:t>移动电话</w:t>
            </w:r>
          </w:p>
        </w:tc>
        <w:tc>
          <w:tcPr>
            <w:tcW w:w="1576" w:type="dxa"/>
            <w:tcBorders>
              <w:top w:val="single" w:color="auto" w:sz="4" w:space="0"/>
              <w:left w:val="single" w:color="auto" w:sz="4" w:space="0"/>
              <w:right w:val="single" w:color="auto" w:sz="4" w:space="0"/>
            </w:tcBorders>
            <w:vAlign w:val="center"/>
          </w:tcPr>
          <w:p>
            <w:pPr>
              <w:spacing w:line="280" w:lineRule="exac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1838" w:type="dxa"/>
            <w:vMerge w:val="restart"/>
            <w:tcBorders>
              <w:top w:val="single" w:color="auto" w:sz="4" w:space="0"/>
              <w:left w:val="single" w:color="auto" w:sz="4" w:space="0"/>
              <w:right w:val="single" w:color="auto" w:sz="4" w:space="0"/>
            </w:tcBorders>
            <w:vAlign w:val="center"/>
          </w:tcPr>
          <w:p>
            <w:pPr>
              <w:spacing w:line="280" w:lineRule="exact"/>
              <w:jc w:val="center"/>
              <w:rPr>
                <w:rFonts w:ascii="黑体" w:hAnsi="黑体" w:eastAsia="黑体"/>
                <w:b/>
                <w:bCs/>
              </w:rPr>
            </w:pPr>
            <w:r>
              <w:rPr>
                <w:rFonts w:hint="eastAsia" w:ascii="黑体" w:hAnsi="黑体" w:eastAsia="黑体"/>
                <w:b/>
                <w:bCs/>
              </w:rPr>
              <w:t>营业（服务）收入（万元）</w:t>
            </w:r>
          </w:p>
        </w:tc>
        <w:tc>
          <w:tcPr>
            <w:tcW w:w="2538" w:type="dxa"/>
            <w:gridSpan w:val="3"/>
            <w:tcBorders>
              <w:top w:val="single" w:color="auto" w:sz="4" w:space="0"/>
              <w:left w:val="single" w:color="auto" w:sz="4" w:space="0"/>
              <w:right w:val="single" w:color="auto" w:sz="4" w:space="0"/>
            </w:tcBorders>
            <w:vAlign w:val="center"/>
          </w:tcPr>
          <w:p>
            <w:pPr>
              <w:spacing w:line="280" w:lineRule="exact"/>
              <w:jc w:val="center"/>
              <w:rPr>
                <w:rFonts w:ascii="黑体" w:hAnsi="黑体" w:eastAsia="黑体"/>
                <w:b/>
                <w:bCs/>
              </w:rPr>
            </w:pPr>
            <w:r>
              <w:rPr>
                <w:rFonts w:hint="eastAsia" w:ascii="黑体" w:hAnsi="黑体" w:eastAsia="黑体"/>
                <w:b/>
                <w:bCs/>
              </w:rPr>
              <w:t>2017年</w:t>
            </w:r>
          </w:p>
        </w:tc>
        <w:tc>
          <w:tcPr>
            <w:tcW w:w="2538" w:type="dxa"/>
            <w:gridSpan w:val="4"/>
            <w:tcBorders>
              <w:top w:val="single" w:color="auto" w:sz="4" w:space="0"/>
              <w:left w:val="single" w:color="auto" w:sz="4" w:space="0"/>
              <w:right w:val="single" w:color="auto" w:sz="4" w:space="0"/>
            </w:tcBorders>
            <w:vAlign w:val="center"/>
          </w:tcPr>
          <w:p>
            <w:pPr>
              <w:spacing w:line="280" w:lineRule="exact"/>
              <w:jc w:val="center"/>
              <w:rPr>
                <w:rFonts w:ascii="黑体" w:hAnsi="黑体" w:eastAsia="黑体"/>
                <w:b/>
                <w:bCs/>
              </w:rPr>
            </w:pPr>
            <w:r>
              <w:rPr>
                <w:rFonts w:hint="eastAsia" w:ascii="黑体" w:hAnsi="黑体" w:eastAsia="黑体"/>
                <w:b/>
                <w:bCs/>
              </w:rPr>
              <w:t>2018年</w:t>
            </w:r>
          </w:p>
        </w:tc>
        <w:tc>
          <w:tcPr>
            <w:tcW w:w="2538" w:type="dxa"/>
            <w:gridSpan w:val="3"/>
            <w:tcBorders>
              <w:top w:val="single" w:color="auto" w:sz="4" w:space="0"/>
              <w:left w:val="single" w:color="auto" w:sz="4" w:space="0"/>
              <w:right w:val="single" w:color="auto" w:sz="4" w:space="0"/>
            </w:tcBorders>
            <w:vAlign w:val="center"/>
          </w:tcPr>
          <w:p>
            <w:pPr>
              <w:spacing w:line="280" w:lineRule="exact"/>
              <w:jc w:val="center"/>
              <w:rPr>
                <w:rFonts w:ascii="黑体" w:hAnsi="黑体" w:eastAsia="黑体"/>
                <w:b/>
                <w:bCs/>
              </w:rPr>
            </w:pPr>
            <w:r>
              <w:rPr>
                <w:rFonts w:hint="eastAsia" w:ascii="黑体" w:hAnsi="黑体" w:eastAsia="黑体"/>
                <w:b/>
                <w:bCs/>
              </w:rPr>
              <w:t>2019年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1838" w:type="dxa"/>
            <w:vMerge w:val="continue"/>
            <w:tcBorders>
              <w:left w:val="single" w:color="auto" w:sz="4" w:space="0"/>
              <w:right w:val="single" w:color="auto" w:sz="4" w:space="0"/>
            </w:tcBorders>
            <w:vAlign w:val="center"/>
          </w:tcPr>
          <w:p>
            <w:pPr>
              <w:spacing w:line="280" w:lineRule="exact"/>
              <w:jc w:val="center"/>
              <w:rPr>
                <w:rFonts w:ascii="黑体" w:hAnsi="黑体" w:eastAsia="黑体"/>
                <w:b/>
                <w:bCs/>
              </w:rPr>
            </w:pPr>
          </w:p>
        </w:tc>
        <w:tc>
          <w:tcPr>
            <w:tcW w:w="2538" w:type="dxa"/>
            <w:gridSpan w:val="3"/>
            <w:tcBorders>
              <w:top w:val="single" w:color="auto" w:sz="4" w:space="0"/>
              <w:left w:val="single" w:color="auto" w:sz="4" w:space="0"/>
              <w:right w:val="single" w:color="auto" w:sz="4" w:space="0"/>
            </w:tcBorders>
            <w:vAlign w:val="center"/>
          </w:tcPr>
          <w:p>
            <w:pPr>
              <w:spacing w:line="280" w:lineRule="exact"/>
              <w:jc w:val="center"/>
              <w:rPr>
                <w:rFonts w:eastAsia="仿宋_GB2312"/>
                <w:bCs/>
              </w:rPr>
            </w:pPr>
          </w:p>
        </w:tc>
        <w:tc>
          <w:tcPr>
            <w:tcW w:w="2538" w:type="dxa"/>
            <w:gridSpan w:val="4"/>
            <w:tcBorders>
              <w:top w:val="single" w:color="auto" w:sz="4" w:space="0"/>
              <w:left w:val="single" w:color="auto" w:sz="4" w:space="0"/>
              <w:right w:val="single" w:color="auto" w:sz="4" w:space="0"/>
            </w:tcBorders>
            <w:vAlign w:val="center"/>
          </w:tcPr>
          <w:p>
            <w:pPr>
              <w:spacing w:line="280" w:lineRule="exact"/>
              <w:jc w:val="center"/>
              <w:rPr>
                <w:rFonts w:eastAsia="仿宋_GB2312"/>
                <w:bCs/>
              </w:rPr>
            </w:pPr>
          </w:p>
        </w:tc>
        <w:tc>
          <w:tcPr>
            <w:tcW w:w="2538" w:type="dxa"/>
            <w:gridSpan w:val="3"/>
            <w:tcBorders>
              <w:top w:val="single" w:color="auto" w:sz="4" w:space="0"/>
              <w:left w:val="single" w:color="auto" w:sz="4" w:space="0"/>
              <w:right w:val="single" w:color="auto" w:sz="4" w:space="0"/>
            </w:tcBorders>
            <w:vAlign w:val="center"/>
          </w:tcPr>
          <w:p>
            <w:pPr>
              <w:spacing w:line="280" w:lineRule="exact"/>
              <w:jc w:val="center"/>
              <w:rPr>
                <w:rFonts w:eastAsia="仿宋_GB2312"/>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83" w:hRule="atLeast"/>
          <w:jc w:val="center"/>
        </w:trPr>
        <w:tc>
          <w:tcPr>
            <w:tcW w:w="1838" w:type="dxa"/>
            <w:tcBorders>
              <w:left w:val="single" w:color="auto" w:sz="4" w:space="0"/>
              <w:right w:val="single" w:color="auto" w:sz="4" w:space="0"/>
            </w:tcBorders>
            <w:vAlign w:val="center"/>
          </w:tcPr>
          <w:p>
            <w:pPr>
              <w:spacing w:line="280" w:lineRule="exact"/>
              <w:rPr>
                <w:rFonts w:ascii="黑体" w:hAnsi="黑体" w:eastAsia="黑体"/>
                <w:b/>
                <w:bCs/>
              </w:rPr>
            </w:pPr>
            <w:r>
              <w:rPr>
                <w:rFonts w:hint="eastAsia" w:ascii="黑体" w:hAnsi="黑体" w:eastAsia="黑体"/>
                <w:b/>
                <w:bCs/>
              </w:rPr>
              <w:t>企业简介（包含与高校、科研院所合作情况，项目技术先进性等，300字数内）</w:t>
            </w:r>
          </w:p>
        </w:tc>
        <w:tc>
          <w:tcPr>
            <w:tcW w:w="7614" w:type="dxa"/>
            <w:gridSpan w:val="10"/>
            <w:tcBorders>
              <w:left w:val="single" w:color="auto" w:sz="4" w:space="0"/>
              <w:right w:val="single" w:color="auto" w:sz="4" w:space="0"/>
            </w:tcBorders>
          </w:tcPr>
          <w:p>
            <w:pPr>
              <w:spacing w:line="280" w:lineRule="exact"/>
              <w:jc w:val="left"/>
              <w:rPr>
                <w:rFonts w:eastAsia="仿宋_GB2312"/>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28" w:hRule="atLeast"/>
          <w:jc w:val="center"/>
        </w:trPr>
        <w:tc>
          <w:tcPr>
            <w:tcW w:w="1838" w:type="dxa"/>
            <w:tcBorders>
              <w:left w:val="single" w:color="auto" w:sz="4" w:space="0"/>
              <w:bottom w:val="single" w:color="auto" w:sz="4" w:space="0"/>
              <w:right w:val="single" w:color="auto" w:sz="4" w:space="0"/>
            </w:tcBorders>
            <w:vAlign w:val="center"/>
          </w:tcPr>
          <w:p>
            <w:pPr>
              <w:spacing w:line="280" w:lineRule="exact"/>
              <w:rPr>
                <w:rFonts w:ascii="黑体" w:hAnsi="黑体" w:eastAsia="黑体"/>
                <w:b/>
                <w:bCs/>
              </w:rPr>
            </w:pPr>
            <w:r>
              <w:rPr>
                <w:rFonts w:ascii="黑体" w:hAnsi="黑体" w:eastAsia="黑体"/>
                <w:b/>
                <w:bCs/>
              </w:rPr>
              <w:t>获得投资情况</w:t>
            </w:r>
            <w:r>
              <w:rPr>
                <w:rFonts w:hint="eastAsia" w:ascii="黑体" w:hAnsi="黑体" w:eastAsia="黑体"/>
                <w:b/>
                <w:bCs/>
              </w:rPr>
              <w:t>（包括投资机构名称、获得投资额、获得投资时间，</w:t>
            </w:r>
            <w:r>
              <w:rPr>
                <w:rFonts w:ascii="黑体" w:hAnsi="黑体" w:eastAsia="黑体"/>
                <w:b/>
                <w:bCs/>
              </w:rPr>
              <w:t>以及</w:t>
            </w:r>
            <w:r>
              <w:rPr>
                <w:rFonts w:hint="eastAsia" w:ascii="黑体" w:hAnsi="黑体" w:eastAsia="黑体"/>
                <w:b/>
                <w:bCs/>
              </w:rPr>
              <w:t>最新一轮融资的估值等，200字数内）</w:t>
            </w:r>
          </w:p>
        </w:tc>
        <w:tc>
          <w:tcPr>
            <w:tcW w:w="7614" w:type="dxa"/>
            <w:gridSpan w:val="10"/>
            <w:tcBorders>
              <w:left w:val="single" w:color="auto" w:sz="4" w:space="0"/>
              <w:bottom w:val="single" w:color="auto" w:sz="4" w:space="0"/>
              <w:right w:val="single" w:color="auto" w:sz="4" w:space="0"/>
            </w:tcBorders>
            <w:vAlign w:val="center"/>
          </w:tcPr>
          <w:p>
            <w:pPr>
              <w:spacing w:line="280" w:lineRule="exact"/>
              <w:rPr>
                <w:rFonts w:eastAsia="仿宋_GB2312"/>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b/>
                <w:bCs/>
              </w:rPr>
            </w:pPr>
            <w:r>
              <w:rPr>
                <w:rFonts w:hint="eastAsia" w:ascii="黑体" w:hAnsi="黑体" w:eastAsia="黑体"/>
                <w:b/>
                <w:bCs/>
              </w:rPr>
              <w:t>拥有</w:t>
            </w:r>
            <w:r>
              <w:rPr>
                <w:rFonts w:ascii="黑体" w:hAnsi="黑体" w:eastAsia="黑体"/>
                <w:b/>
                <w:bCs/>
              </w:rPr>
              <w:t>知识产权</w:t>
            </w:r>
            <w:r>
              <w:rPr>
                <w:rFonts w:hint="eastAsia" w:ascii="黑体" w:hAnsi="黑体" w:eastAsia="黑体"/>
                <w:b/>
                <w:bCs/>
              </w:rPr>
              <w:t>情况（包括知识产权名称、所属类型、取得授权</w:t>
            </w:r>
            <w:r>
              <w:rPr>
                <w:rFonts w:ascii="黑体" w:hAnsi="黑体" w:eastAsia="黑体"/>
                <w:b/>
                <w:bCs/>
              </w:rPr>
              <w:t>时间</w:t>
            </w:r>
            <w:r>
              <w:rPr>
                <w:rFonts w:hint="eastAsia" w:ascii="黑体" w:hAnsi="黑体" w:eastAsia="黑体"/>
                <w:b/>
                <w:bCs/>
              </w:rPr>
              <w:t>，如知识</w:t>
            </w:r>
            <w:r>
              <w:rPr>
                <w:rFonts w:ascii="黑体" w:hAnsi="黑体" w:eastAsia="黑体"/>
                <w:b/>
                <w:bCs/>
              </w:rPr>
              <w:t>产权</w:t>
            </w:r>
            <w:r>
              <w:rPr>
                <w:rFonts w:hint="eastAsia" w:ascii="黑体" w:hAnsi="黑体" w:eastAsia="黑体"/>
                <w:b/>
                <w:bCs/>
              </w:rPr>
              <w:t>为共同</w:t>
            </w:r>
            <w:r>
              <w:rPr>
                <w:rFonts w:ascii="黑体" w:hAnsi="黑体" w:eastAsia="黑体"/>
                <w:b/>
                <w:bCs/>
              </w:rPr>
              <w:t>拥有需注明</w:t>
            </w:r>
            <w:r>
              <w:rPr>
                <w:rFonts w:hint="eastAsia" w:ascii="黑体" w:hAnsi="黑体" w:eastAsia="黑体"/>
                <w:b/>
                <w:bCs/>
              </w:rPr>
              <w:t>知识</w:t>
            </w:r>
            <w:r>
              <w:rPr>
                <w:rFonts w:ascii="黑体" w:hAnsi="黑体" w:eastAsia="黑体"/>
                <w:b/>
                <w:bCs/>
              </w:rPr>
              <w:t>产权</w:t>
            </w:r>
            <w:r>
              <w:rPr>
                <w:rFonts w:hint="eastAsia" w:ascii="黑体" w:hAnsi="黑体" w:eastAsia="黑体"/>
                <w:b/>
                <w:bCs/>
              </w:rPr>
              <w:t>归</w:t>
            </w:r>
            <w:r>
              <w:rPr>
                <w:rFonts w:ascii="黑体" w:hAnsi="黑体" w:eastAsia="黑体"/>
                <w:b/>
                <w:bCs/>
              </w:rPr>
              <w:t>属</w:t>
            </w:r>
            <w:r>
              <w:rPr>
                <w:rFonts w:hint="eastAsia" w:ascii="黑体" w:hAnsi="黑体" w:eastAsia="黑体"/>
                <w:b/>
                <w:bCs/>
              </w:rPr>
              <w:t>和</w:t>
            </w:r>
            <w:r>
              <w:rPr>
                <w:rFonts w:ascii="黑体" w:hAnsi="黑体" w:eastAsia="黑体"/>
                <w:b/>
                <w:bCs/>
              </w:rPr>
              <w:t>利益分配</w:t>
            </w:r>
            <w:r>
              <w:rPr>
                <w:rFonts w:hint="eastAsia" w:ascii="黑体" w:hAnsi="黑体" w:eastAsia="黑体"/>
                <w:b/>
                <w:bCs/>
              </w:rPr>
              <w:t xml:space="preserve">，200字数内） </w:t>
            </w:r>
          </w:p>
        </w:tc>
        <w:tc>
          <w:tcPr>
            <w:tcW w:w="7614"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9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黑体" w:hAnsi="黑体" w:eastAsia="黑体"/>
                <w:b/>
                <w:bCs/>
              </w:rPr>
            </w:pPr>
            <w:r>
              <w:rPr>
                <w:rFonts w:ascii="黑体" w:hAnsi="黑体" w:eastAsia="黑体"/>
                <w:b/>
                <w:bCs/>
              </w:rPr>
              <w:t>企业需求（包括但不限于</w:t>
            </w:r>
            <w:r>
              <w:rPr>
                <w:rFonts w:hint="eastAsia" w:ascii="黑体" w:hAnsi="黑体" w:eastAsia="黑体"/>
                <w:b/>
                <w:bCs/>
              </w:rPr>
              <w:t>投融资</w:t>
            </w:r>
            <w:r>
              <w:rPr>
                <w:rFonts w:ascii="黑体" w:hAnsi="黑体" w:eastAsia="黑体"/>
                <w:b/>
                <w:bCs/>
              </w:rPr>
              <w:t>、上市、国际合作、校地合作、场地</w:t>
            </w:r>
            <w:r>
              <w:rPr>
                <w:rFonts w:hint="eastAsia" w:ascii="黑体" w:hAnsi="黑体" w:eastAsia="黑体"/>
                <w:b/>
                <w:bCs/>
              </w:rPr>
              <w:t>支持</w:t>
            </w:r>
            <w:r>
              <w:rPr>
                <w:rFonts w:ascii="黑体" w:hAnsi="黑体" w:eastAsia="黑体"/>
                <w:b/>
                <w:bCs/>
              </w:rPr>
              <w:t>、政府支持等需求</w:t>
            </w:r>
            <w:r>
              <w:rPr>
                <w:rFonts w:hint="eastAsia" w:ascii="黑体" w:hAnsi="黑体" w:eastAsia="黑体"/>
                <w:b/>
                <w:bCs/>
              </w:rPr>
              <w:t>，200字数内</w:t>
            </w:r>
            <w:r>
              <w:rPr>
                <w:rFonts w:ascii="黑体" w:hAnsi="黑体" w:eastAsia="黑体"/>
                <w:b/>
                <w:bCs/>
              </w:rPr>
              <w:t>）</w:t>
            </w:r>
          </w:p>
        </w:tc>
        <w:tc>
          <w:tcPr>
            <w:tcW w:w="7614" w:type="dxa"/>
            <w:gridSpan w:val="10"/>
            <w:tcBorders>
              <w:top w:val="single" w:color="auto" w:sz="4" w:space="0"/>
              <w:left w:val="single" w:color="auto" w:sz="4" w:space="0"/>
              <w:bottom w:val="single" w:color="auto" w:sz="4" w:space="0"/>
              <w:right w:val="single" w:color="auto" w:sz="4" w:space="0"/>
            </w:tcBorders>
          </w:tcPr>
          <w:p>
            <w:pPr>
              <w:spacing w:line="280" w:lineRule="exact"/>
              <w:rPr>
                <w:rFonts w:ascii="黑体" w:hAnsi="黑体" w:eastAsia="黑体"/>
                <w:b/>
                <w:bC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63" w:hRule="atLeast"/>
          <w:jc w:val="center"/>
        </w:trPr>
        <w:tc>
          <w:tcPr>
            <w:tcW w:w="9452" w:type="dxa"/>
            <w:gridSpan w:val="11"/>
            <w:tcBorders>
              <w:top w:val="single" w:color="auto" w:sz="4" w:space="0"/>
              <w:left w:val="single" w:color="auto" w:sz="4" w:space="0"/>
              <w:bottom w:val="single" w:color="auto" w:sz="4" w:space="0"/>
              <w:right w:val="single" w:color="auto" w:sz="4" w:space="0"/>
            </w:tcBorders>
          </w:tcPr>
          <w:p>
            <w:pPr>
              <w:rPr>
                <w:rFonts w:eastAsia="仿宋_GB2312"/>
                <w:b/>
                <w:sz w:val="28"/>
                <w:szCs w:val="28"/>
              </w:rPr>
            </w:pPr>
            <w:r>
              <w:rPr>
                <w:rFonts w:eastAsia="仿宋_GB2312"/>
                <w:b/>
                <w:color w:val="000000"/>
                <w:sz w:val="28"/>
                <w:szCs w:val="28"/>
              </w:rPr>
              <w:t>申报单位承诺：</w:t>
            </w:r>
          </w:p>
          <w:p>
            <w:pPr>
              <w:ind w:firstLine="560" w:firstLineChars="200"/>
              <w:rPr>
                <w:rFonts w:eastAsia="仿宋_GB2312"/>
                <w:color w:val="000000"/>
                <w:sz w:val="28"/>
                <w:szCs w:val="28"/>
              </w:rPr>
            </w:pPr>
            <w:r>
              <w:rPr>
                <w:rFonts w:hint="eastAsia" w:eastAsia="仿宋_GB2312"/>
                <w:color w:val="000000"/>
                <w:sz w:val="28"/>
                <w:szCs w:val="28"/>
              </w:rPr>
              <w:t>以上情况属实。</w:t>
            </w:r>
          </w:p>
          <w:p>
            <w:pPr>
              <w:ind w:firstLine="560" w:firstLineChars="200"/>
              <w:rPr>
                <w:rFonts w:eastAsia="仿宋_GB2312"/>
                <w:color w:val="000000"/>
                <w:sz w:val="28"/>
                <w:szCs w:val="28"/>
              </w:rPr>
            </w:pPr>
            <w:r>
              <w:rPr>
                <w:rFonts w:hint="eastAsia" w:eastAsia="仿宋_GB2312"/>
                <w:color w:val="000000"/>
                <w:sz w:val="28"/>
                <w:szCs w:val="28"/>
              </w:rPr>
              <w:t>法定代表人签字</w:t>
            </w:r>
          </w:p>
          <w:p>
            <w:pPr>
              <w:ind w:right="840"/>
              <w:jc w:val="right"/>
              <w:rPr>
                <w:rFonts w:eastAsia="仿宋_GB2312"/>
                <w:color w:val="000000"/>
                <w:sz w:val="28"/>
                <w:szCs w:val="28"/>
              </w:rPr>
            </w:pPr>
            <w:r>
              <w:rPr>
                <w:rFonts w:eastAsia="仿宋_GB2312"/>
                <w:color w:val="000000"/>
                <w:sz w:val="28"/>
                <w:szCs w:val="28"/>
              </w:rPr>
              <w:t>单位（公章）</w:t>
            </w:r>
          </w:p>
          <w:p>
            <w:pPr>
              <w:ind w:right="840"/>
              <w:jc w:val="right"/>
              <w:rPr>
                <w:rFonts w:eastAsia="仿宋_GB2312"/>
                <w:color w:val="000000"/>
                <w:szCs w:val="21"/>
              </w:rPr>
            </w:pPr>
            <w:r>
              <w:rPr>
                <w:rFonts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3" w:hRule="atLeast"/>
          <w:jc w:val="center"/>
        </w:trPr>
        <w:tc>
          <w:tcPr>
            <w:tcW w:w="9452" w:type="dxa"/>
            <w:gridSpan w:val="11"/>
            <w:tcBorders>
              <w:top w:val="single" w:color="auto" w:sz="4" w:space="0"/>
              <w:left w:val="single" w:color="auto" w:sz="4" w:space="0"/>
              <w:bottom w:val="single" w:color="auto" w:sz="4" w:space="0"/>
              <w:right w:val="single" w:color="auto" w:sz="4" w:space="0"/>
            </w:tcBorders>
          </w:tcPr>
          <w:p>
            <w:pPr>
              <w:ind w:right="840"/>
              <w:rPr>
                <w:rFonts w:eastAsia="仿宋_GB2312"/>
                <w:color w:val="000000"/>
                <w:sz w:val="28"/>
                <w:szCs w:val="28"/>
              </w:rPr>
            </w:pPr>
            <w:r>
              <w:rPr>
                <w:rFonts w:hint="eastAsia" w:ascii="黑体" w:hAnsi="黑体" w:eastAsia="黑体"/>
                <w:b/>
                <w:bCs/>
              </w:rPr>
              <w:t>备注：因获得高校及科研机构及其控股公司以技术或资金参股并经高校及科研机构推荐入驻的项目，需由高校及科研机构主管科技成果转化的相关部门确认并盖章。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63" w:hRule="atLeast"/>
          <w:jc w:val="center"/>
        </w:trPr>
        <w:tc>
          <w:tcPr>
            <w:tcW w:w="9452" w:type="dxa"/>
            <w:gridSpan w:val="11"/>
            <w:tcBorders>
              <w:top w:val="single" w:color="auto" w:sz="4" w:space="0"/>
              <w:left w:val="single" w:color="auto" w:sz="4" w:space="0"/>
              <w:bottom w:val="single" w:color="auto" w:sz="4" w:space="0"/>
              <w:right w:val="single" w:color="auto" w:sz="4" w:space="0"/>
            </w:tcBorders>
          </w:tcPr>
          <w:p>
            <w:pPr>
              <w:ind w:right="840"/>
              <w:jc w:val="right"/>
              <w:rPr>
                <w:rFonts w:eastAsia="仿宋_GB2312"/>
                <w:color w:val="000000"/>
                <w:sz w:val="28"/>
                <w:szCs w:val="28"/>
              </w:rPr>
            </w:pPr>
          </w:p>
          <w:p>
            <w:pPr>
              <w:ind w:right="840"/>
              <w:jc w:val="right"/>
              <w:rPr>
                <w:rFonts w:eastAsia="仿宋_GB2312"/>
                <w:color w:val="000000"/>
                <w:sz w:val="28"/>
                <w:szCs w:val="28"/>
              </w:rPr>
            </w:pPr>
          </w:p>
          <w:p>
            <w:pPr>
              <w:ind w:right="840"/>
              <w:jc w:val="right"/>
              <w:rPr>
                <w:rFonts w:eastAsia="仿宋_GB2312"/>
                <w:color w:val="000000"/>
                <w:sz w:val="28"/>
                <w:szCs w:val="28"/>
              </w:rPr>
            </w:pPr>
            <w:r>
              <w:rPr>
                <w:rFonts w:eastAsia="仿宋_GB2312"/>
                <w:color w:val="000000"/>
                <w:sz w:val="28"/>
                <w:szCs w:val="28"/>
              </w:rPr>
              <w:t>单位（</w:t>
            </w:r>
            <w:r>
              <w:rPr>
                <w:rFonts w:hint="eastAsia" w:eastAsia="仿宋_GB2312"/>
                <w:color w:val="000000"/>
                <w:sz w:val="28"/>
                <w:szCs w:val="28"/>
              </w:rPr>
              <w:t>盖</w:t>
            </w:r>
            <w:r>
              <w:rPr>
                <w:rFonts w:eastAsia="仿宋_GB2312"/>
                <w:color w:val="000000"/>
                <w:sz w:val="28"/>
                <w:szCs w:val="28"/>
              </w:rPr>
              <w:t>章）</w:t>
            </w:r>
          </w:p>
          <w:p>
            <w:pPr>
              <w:ind w:right="840"/>
              <w:jc w:val="right"/>
              <w:rPr>
                <w:rFonts w:eastAsia="仿宋_GB2312"/>
                <w:color w:val="000000"/>
                <w:sz w:val="28"/>
                <w:szCs w:val="28"/>
              </w:rPr>
            </w:pPr>
            <w:r>
              <w:rPr>
                <w:rFonts w:eastAsia="仿宋_GB2312"/>
                <w:color w:val="000000"/>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05378"/>
    <w:rsid w:val="0C50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2020-04-09T10:04:00Z</dcterms:created>
  <dc:creator>DELL</dc:creator>
  <cp:lastModifiedBy>DELL</cp:lastModifiedBy>
  <dcterms:modified xsi:type="dcterms:W3CDTF">2020-04-09T10:05:32Z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