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</w:p>
    <w:p>
      <w:pPr>
        <w:pStyle w:val="4"/>
        <w:adjustRightInd w:val="0"/>
        <w:snapToGrid w:val="0"/>
        <w:spacing w:line="360" w:lineRule="auto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 价 书</w:t>
      </w:r>
    </w:p>
    <w:p>
      <w:pPr>
        <w:pStyle w:val="4"/>
        <w:adjustRightInd w:val="0"/>
        <w:snapToGrid w:val="0"/>
        <w:spacing w:line="360" w:lineRule="auto"/>
        <w:rPr>
          <w:rFonts w:hAnsi="宋体"/>
          <w:b/>
          <w:bCs/>
          <w:sz w:val="24"/>
          <w:szCs w:val="24"/>
        </w:rPr>
      </w:pPr>
    </w:p>
    <w:p>
      <w:pPr>
        <w:pStyle w:val="4"/>
        <w:adjustRightInd w:val="0"/>
        <w:snapToGrid w:val="0"/>
        <w:spacing w:line="360" w:lineRule="auto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致：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广州市天河区城市管理和综合执法局 </w:t>
      </w:r>
    </w:p>
    <w:p>
      <w:pPr>
        <w:pStyle w:val="7"/>
        <w:shd w:val="clear" w:color="auto" w:fill="FFFFFF"/>
        <w:spacing w:before="120" w:after="120" w:line="600" w:lineRule="exact"/>
        <w:ind w:firstLine="482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我方已收到贵方发出的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</w:rPr>
        <w:t>广州市天河区城市管理和综合执法局委托户外广告设施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  <w:lang w:eastAsia="zh-CN"/>
        </w:rPr>
        <w:t>安全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</w:rPr>
        <w:t>风险评估工作采购项目招标公告</w:t>
      </w:r>
      <w:r>
        <w:rPr>
          <w:rFonts w:hint="eastAsia" w:ascii="仿宋_GB2312" w:eastAsia="仿宋_GB2312"/>
          <w:sz w:val="32"/>
          <w:szCs w:val="32"/>
        </w:rPr>
        <w:t>的招标文件，在对项目进行深入了解后，经综合研究，我方的投标报价承诺如下：</w:t>
      </w:r>
    </w:p>
    <w:p>
      <w:pPr>
        <w:pStyle w:val="2"/>
        <w:snapToGrid w:val="0"/>
        <w:spacing w:after="0"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我方承诺项目投标费用符合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国家、省、市相关规定。结合本项目的实际情况，我单位愿按照招标控制价，浮动率为</w:t>
      </w:r>
      <w:r>
        <w:rPr>
          <w:rFonts w:hint="eastAsia" w:ascii="仿宋_GB2312" w:hAnsi="宋体" w:eastAsia="仿宋_GB2312"/>
          <w:sz w:val="32"/>
          <w:szCs w:val="32"/>
          <w:u w:val="single"/>
        </w:rPr>
        <w:t>-  %</w:t>
      </w:r>
      <w:r>
        <w:rPr>
          <w:rFonts w:hint="eastAsia" w:ascii="仿宋_GB2312" w:hAnsi="宋体" w:eastAsia="仿宋_GB2312"/>
          <w:sz w:val="32"/>
          <w:szCs w:val="32"/>
        </w:rPr>
        <w:t>，即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元（大写   ）竞投承包上述项目的工作。</w:t>
      </w:r>
    </w:p>
    <w:p>
      <w:pPr>
        <w:pStyle w:val="4"/>
        <w:adjustRightInd w:val="0"/>
        <w:snapToGrid w:val="0"/>
        <w:spacing w:line="360" w:lineRule="auto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pStyle w:val="4"/>
        <w:adjustRightInd w:val="0"/>
        <w:snapToGrid w:val="0"/>
        <w:spacing w:line="360" w:lineRule="auto"/>
        <w:rPr>
          <w:rFonts w:ascii="仿宋_GB2312" w:hAnsi="宋体" w:eastAsia="仿宋_GB2312"/>
          <w:bCs/>
          <w:sz w:val="32"/>
          <w:szCs w:val="32"/>
        </w:rPr>
      </w:pPr>
    </w:p>
    <w:p>
      <w:pPr>
        <w:pStyle w:val="4"/>
        <w:adjustRightInd w:val="0"/>
        <w:snapToGrid w:val="0"/>
        <w:spacing w:line="360" w:lineRule="auto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投标人（全称）：                   （盖公章）</w:t>
      </w:r>
    </w:p>
    <w:p>
      <w:pPr>
        <w:pStyle w:val="4"/>
        <w:adjustRightInd w:val="0"/>
        <w:snapToGrid w:val="0"/>
        <w:spacing w:line="360" w:lineRule="auto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法定代表人：                    （签字或盖章）</w:t>
      </w:r>
    </w:p>
    <w:p>
      <w:pPr>
        <w:pStyle w:val="4"/>
        <w:adjustRightInd w:val="0"/>
        <w:snapToGrid w:val="0"/>
        <w:spacing w:line="360" w:lineRule="auto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授权委托代理人：                （签字或盖章）</w:t>
      </w:r>
    </w:p>
    <w:p>
      <w:pPr>
        <w:adjustRightInd w:val="0"/>
        <w:snapToGrid w:val="0"/>
        <w:spacing w:line="360" w:lineRule="auto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日期：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Cs/>
          <w:sz w:val="32"/>
          <w:szCs w:val="32"/>
        </w:rPr>
        <w:t xml:space="preserve">年    月    日    </w:t>
      </w:r>
    </w:p>
    <w:p>
      <w:pPr>
        <w:rPr>
          <w:rFonts w:ascii="仿宋_GB2312" w:hAnsi="黑体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28"/>
    <w:rsid w:val="0005685B"/>
    <w:rsid w:val="001B4910"/>
    <w:rsid w:val="001F7ECC"/>
    <w:rsid w:val="00260947"/>
    <w:rsid w:val="003E5166"/>
    <w:rsid w:val="003F6286"/>
    <w:rsid w:val="00420C41"/>
    <w:rsid w:val="00516C4F"/>
    <w:rsid w:val="0060600C"/>
    <w:rsid w:val="00706BD8"/>
    <w:rsid w:val="00781EB5"/>
    <w:rsid w:val="007E7016"/>
    <w:rsid w:val="00A3716F"/>
    <w:rsid w:val="00C07576"/>
    <w:rsid w:val="00C33FFC"/>
    <w:rsid w:val="00C4262E"/>
    <w:rsid w:val="00CB4E91"/>
    <w:rsid w:val="00D62E28"/>
    <w:rsid w:val="00F223EA"/>
    <w:rsid w:val="00F54FD3"/>
    <w:rsid w:val="00F75E3A"/>
    <w:rsid w:val="173279E4"/>
    <w:rsid w:val="292743E3"/>
    <w:rsid w:val="2F8E5BF8"/>
    <w:rsid w:val="43610C15"/>
    <w:rsid w:val="4E2A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2"/>
    <w:qFormat/>
    <w:uiPriority w:val="0"/>
    <w:pPr>
      <w:ind w:firstLine="420" w:firstLineChars="100"/>
    </w:pPr>
    <w:rPr>
      <w:szCs w:val="24"/>
    </w:rPr>
  </w:style>
  <w:style w:type="paragraph" w:styleId="3">
    <w:name w:val="Body Text"/>
    <w:basedOn w:val="1"/>
    <w:link w:val="13"/>
    <w:unhideWhenUsed/>
    <w:qFormat/>
    <w:uiPriority w:val="99"/>
    <w:pPr>
      <w:spacing w:after="120"/>
    </w:pPr>
  </w:style>
  <w:style w:type="paragraph" w:styleId="4">
    <w:name w:val="Plain Text"/>
    <w:basedOn w:val="1"/>
    <w:link w:val="14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正文文本首行缩进 字符"/>
    <w:basedOn w:val="13"/>
    <w:link w:val="2"/>
    <w:qFormat/>
    <w:uiPriority w:val="0"/>
    <w:rPr>
      <w:szCs w:val="24"/>
    </w:rPr>
  </w:style>
  <w:style w:type="character" w:customStyle="1" w:styleId="13">
    <w:name w:val="正文文本 字符"/>
    <w:basedOn w:val="8"/>
    <w:link w:val="3"/>
    <w:semiHidden/>
    <w:qFormat/>
    <w:uiPriority w:val="99"/>
  </w:style>
  <w:style w:type="character" w:customStyle="1" w:styleId="14">
    <w:name w:val="纯文本 字符"/>
    <w:link w:val="4"/>
    <w:qFormat/>
    <w:uiPriority w:val="0"/>
    <w:rPr>
      <w:rFonts w:ascii="宋体" w:hAnsi="Courier New" w:cs="Courier New"/>
      <w:szCs w:val="21"/>
    </w:rPr>
  </w:style>
  <w:style w:type="character" w:customStyle="1" w:styleId="15">
    <w:name w:val="正文首行缩进 Char1"/>
    <w:basedOn w:val="13"/>
    <w:semiHidden/>
    <w:qFormat/>
    <w:uiPriority w:val="99"/>
  </w:style>
  <w:style w:type="character" w:customStyle="1" w:styleId="16">
    <w:name w:val="纯文本 Char1"/>
    <w:basedOn w:val="8"/>
    <w:semiHidden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52</Words>
  <Characters>303</Characters>
  <Lines>2</Lines>
  <Paragraphs>1</Paragraphs>
  <TotalTime>0</TotalTime>
  <ScaleCrop>false</ScaleCrop>
  <LinksUpToDate>false</LinksUpToDate>
  <CharactersWithSpaces>354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2019-02-20T03:30:00Z</dcterms:created>
  <dc:creator>USER-</dc:creator>
  <cp:lastModifiedBy>Administrator</cp:lastModifiedBy>
  <cp:lastPrinted>2020-08-14T08:44:00Z</cp:lastPrinted>
  <dcterms:modified xsi:type="dcterms:W3CDTF">2020-08-20T09:01:55Z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