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关于征求《关于全面开展冼村改造的通告》（征求意见稿）意见的公告</w:t>
      </w:r>
    </w:p>
    <w:p>
      <w:pPr>
        <w:ind w:firstLine="848" w:firstLineChars="265"/>
        <w:rPr>
          <w:rFonts w:ascii="仿宋" w:hAnsi="仿宋" w:eastAsia="仿宋"/>
          <w:sz w:val="32"/>
          <w:szCs w:val="32"/>
        </w:rPr>
      </w:pPr>
    </w:p>
    <w:p>
      <w:pPr>
        <w:ind w:firstLine="848" w:firstLineChars="26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根据广州市“三旧”改造工作办公室《关于天河区冼村改造方案的批复》（穗旧改函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〔2010〕11号），冼村实业有限公司已启动冼村城中村改造工作，并完成了大部分集体物业和部分村民住宅的清拆及环境整治工作。为确保改造区域的社会治安与生产、生活安全，区政府拟发布《关于全面开展冼村改造的通告》，现已完成《通告》的起草工作。依据《广州市行政规范性文件管理规定》的要求，现将《关于全面开展冼村改造的通告》（征求意见稿）予以公示，征求公众意见。公众可通过以下途径和方式提出反馈意见：</w:t>
      </w:r>
    </w:p>
    <w:p>
      <w:pPr>
        <w:ind w:firstLine="643" w:firstLineChars="2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一、途径和方式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1.通信地址：天河区黄埔大道中144-152号海景中心四楼城市更新工作科，邮编：510655，信函上注明“关于天河区全面开展冼村改造通告的意见”。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2.电子邮件：guxl@thnet.gov.cn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3.联系电话：8</w:t>
      </w:r>
      <w:r>
        <w:rPr>
          <w:rFonts w:ascii="仿宋_GB2312" w:hAnsi="仿宋" w:eastAsia="仿宋_GB2312"/>
          <w:sz w:val="32"/>
          <w:szCs w:val="32"/>
        </w:rPr>
        <w:t>7553419</w:t>
      </w:r>
    </w:p>
    <w:p>
      <w:pPr>
        <w:ind w:firstLine="643" w:firstLineChars="2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二、意见反馈截止时间</w:t>
      </w:r>
    </w:p>
    <w:p>
      <w:pPr>
        <w:ind w:firstLine="640" w:firstLineChars="2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2019年12月8日（信件以邮戳为准）。</w:t>
      </w:r>
    </w:p>
    <w:p>
      <w:pPr>
        <w:ind w:firstLine="643" w:firstLineChars="2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三、请提出意见或建议的社会公众提供姓名和联系方式，以便进一步联系。</w:t>
      </w:r>
    </w:p>
    <w:p>
      <w:pPr>
        <w:ind w:firstLine="848" w:firstLineChars="265"/>
        <w:rPr>
          <w:rFonts w:ascii="仿宋_GB2312" w:hAnsi="仿宋" w:eastAsia="仿宋_GB2312"/>
          <w:sz w:val="32"/>
          <w:szCs w:val="32"/>
        </w:rPr>
      </w:pPr>
    </w:p>
    <w:p>
      <w:pPr>
        <w:ind w:firstLine="848" w:firstLineChars="26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附件：关于全面开展冼村改造的通告（征求意见稿）</w:t>
      </w:r>
    </w:p>
    <w:p>
      <w:pPr>
        <w:ind w:firstLine="848" w:firstLineChars="265"/>
        <w:rPr>
          <w:rFonts w:ascii="仿宋_GB2312" w:hAnsi="仿宋" w:eastAsia="仿宋_GB2312"/>
          <w:sz w:val="32"/>
          <w:szCs w:val="32"/>
        </w:rPr>
      </w:pPr>
    </w:p>
    <w:p>
      <w:pPr>
        <w:ind w:firstLine="848" w:firstLineChars="265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广州市天河区住房建设和园林局</w:t>
      </w:r>
    </w:p>
    <w:p>
      <w:pPr>
        <w:ind w:right="480" w:firstLine="1648" w:firstLineChars="515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2019年11月29日</w:t>
      </w:r>
    </w:p>
    <w:p>
      <w:pPr>
        <w:ind w:right="480" w:firstLine="1648" w:firstLineChars="515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（联系人：古工，联系电话：8</w:t>
      </w:r>
      <w:r>
        <w:rPr>
          <w:rFonts w:ascii="仿宋_GB2312" w:hAnsi="仿宋" w:eastAsia="仿宋_GB2312"/>
          <w:sz w:val="32"/>
          <w:szCs w:val="32"/>
        </w:rPr>
        <w:t>7553419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ind w:firstLine="848" w:firstLineChars="265"/>
        <w:rPr>
          <w:rFonts w:ascii="仿宋_GB2312" w:hAnsi="仿宋" w:eastAsia="仿宋_GB2312"/>
          <w:sz w:val="32"/>
          <w:szCs w:val="32"/>
        </w:rPr>
      </w:pPr>
    </w:p>
    <w:p>
      <w:pPr>
        <w:ind w:firstLine="848" w:firstLineChars="26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</w:p>
    <w:p>
      <w:pPr>
        <w:ind w:firstLine="848" w:firstLineChars="265"/>
        <w:rPr>
          <w:rFonts w:ascii="仿宋" w:hAnsi="仿宋" w:eastAsia="仿宋"/>
          <w:sz w:val="32"/>
          <w:szCs w:val="32"/>
        </w:rPr>
      </w:pPr>
    </w:p>
    <w:p>
      <w:pPr>
        <w:ind w:firstLine="848" w:firstLineChars="265"/>
        <w:rPr>
          <w:rFonts w:ascii="仿宋" w:hAnsi="仿宋" w:eastAsia="仿宋"/>
          <w:sz w:val="32"/>
          <w:szCs w:val="32"/>
        </w:rPr>
      </w:pPr>
    </w:p>
    <w:p>
      <w:pPr>
        <w:ind w:firstLine="848" w:firstLineChars="265"/>
        <w:rPr>
          <w:rFonts w:ascii="仿宋" w:hAnsi="仿宋" w:eastAsia="仿宋"/>
          <w:sz w:val="32"/>
          <w:szCs w:val="32"/>
        </w:rPr>
      </w:pPr>
    </w:p>
    <w:p>
      <w:pPr>
        <w:ind w:firstLine="848" w:firstLineChars="265"/>
        <w:rPr>
          <w:rFonts w:ascii="仿宋" w:hAnsi="仿宋" w:eastAsia="仿宋"/>
          <w:sz w:val="32"/>
          <w:szCs w:val="32"/>
        </w:rPr>
      </w:pPr>
    </w:p>
    <w:p>
      <w:pPr>
        <w:ind w:firstLine="848" w:firstLineChars="265"/>
        <w:rPr>
          <w:rFonts w:ascii="仿宋" w:hAnsi="仿宋" w:eastAsia="仿宋"/>
          <w:sz w:val="32"/>
          <w:szCs w:val="32"/>
        </w:rPr>
      </w:pPr>
    </w:p>
    <w:p>
      <w:pPr>
        <w:ind w:firstLine="848" w:firstLineChars="265"/>
        <w:rPr>
          <w:rFonts w:ascii="仿宋" w:hAnsi="仿宋" w:eastAsia="仿宋"/>
          <w:sz w:val="32"/>
          <w:szCs w:val="32"/>
        </w:rPr>
      </w:pPr>
    </w:p>
    <w:p>
      <w:pPr>
        <w:ind w:firstLine="848" w:firstLineChars="265"/>
        <w:rPr>
          <w:rFonts w:ascii="仿宋" w:hAnsi="仿宋" w:eastAsia="仿宋"/>
          <w:sz w:val="32"/>
          <w:szCs w:val="32"/>
        </w:rPr>
      </w:pPr>
    </w:p>
    <w:p>
      <w:pPr>
        <w:ind w:firstLine="848" w:firstLineChars="265"/>
        <w:rPr>
          <w:rFonts w:ascii="仿宋" w:hAnsi="仿宋" w:eastAsia="仿宋"/>
          <w:sz w:val="32"/>
          <w:szCs w:val="32"/>
        </w:rPr>
      </w:pPr>
    </w:p>
    <w:p>
      <w:pPr>
        <w:ind w:firstLine="848" w:firstLineChars="265"/>
        <w:rPr>
          <w:rFonts w:ascii="仿宋" w:hAnsi="仿宋" w:eastAsia="仿宋"/>
          <w:sz w:val="32"/>
          <w:szCs w:val="32"/>
        </w:rPr>
      </w:pPr>
    </w:p>
    <w:p>
      <w:pPr>
        <w:ind w:firstLine="848" w:firstLineChars="265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关于全面开展冼村改造的通告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（征求意见稿）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848" w:firstLineChars="26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广州市人民政府《关于加快推进“三旧”改造工作的意见》（穗府〔2009〕56号）及广州市“三旧”改造工作办公室《关于天河区冼村改造方案的批复》（穗旧改函〔2010〕11号），冼村实业有限公司已启动冼村城中村改造工作，已完成了大部分集体物业和部分村民住宅的清拆及环境整治工作。为确保改造区域的社会治安与生产、生活安全，现将有关事项通告如下：</w:t>
      </w:r>
    </w:p>
    <w:p>
      <w:pPr>
        <w:ind w:firstLine="848" w:firstLineChars="26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一、根据广州市“三旧”改造工作办公室《关于天河区冼村改造方案的批复》（穗旧改函〔2010〕11号），冼村本次改造规划范围东起猎德路、西至冼村路、南至金穗路、北至黄埔大道，总用地面积18.49万平方米。</w:t>
      </w:r>
    </w:p>
    <w:p>
      <w:pPr>
        <w:ind w:firstLine="848" w:firstLineChars="26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改造区域有大量房屋已拆除门窗，该部分房屋不适宜生活居住、生产经营。为确保改造区域的社会治安和生活、生产安全，请位于改造区域内的各类违规从业、外来居住人员在通告发布之日起尽快自行搬离冼村。</w:t>
      </w:r>
    </w:p>
    <w:p>
      <w:pPr>
        <w:ind w:firstLine="848" w:firstLineChars="26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三、改造范围内的单位和个人应当顾全大局，积极支持和配合改造工作，不得阻挠改造的各项工作。</w:t>
      </w:r>
    </w:p>
    <w:p>
      <w:pPr>
        <w:ind w:firstLine="848" w:firstLineChars="26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四、本通告自201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年　月　日起施行，有效期三年。</w:t>
      </w:r>
    </w:p>
    <w:p>
      <w:pPr>
        <w:ind w:right="640" w:firstLine="848" w:firstLineChars="26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特此通告。</w:t>
      </w:r>
    </w:p>
    <w:p>
      <w:pPr>
        <w:ind w:right="640" w:firstLine="848" w:firstLineChars="265"/>
        <w:rPr>
          <w:rFonts w:ascii="仿宋" w:hAnsi="仿宋" w:eastAsia="仿宋"/>
          <w:sz w:val="32"/>
          <w:szCs w:val="32"/>
        </w:rPr>
      </w:pPr>
    </w:p>
    <w:p>
      <w:pPr>
        <w:ind w:right="640" w:firstLine="848" w:firstLineChars="265"/>
        <w:rPr>
          <w:rFonts w:ascii="仿宋" w:hAnsi="仿宋" w:eastAsia="仿宋"/>
          <w:sz w:val="32"/>
          <w:szCs w:val="32"/>
        </w:rPr>
      </w:pPr>
    </w:p>
    <w:p>
      <w:pPr>
        <w:ind w:right="640" w:firstLine="848" w:firstLineChars="265"/>
        <w:rPr>
          <w:rFonts w:ascii="仿宋" w:hAnsi="仿宋" w:eastAsia="仿宋"/>
          <w:sz w:val="32"/>
          <w:szCs w:val="32"/>
        </w:rPr>
      </w:pPr>
    </w:p>
    <w:p>
      <w:pPr>
        <w:ind w:firstLine="848" w:firstLineChars="26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201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>月　 日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73"/>
    <w:rsid w:val="001411BB"/>
    <w:rsid w:val="00157ADB"/>
    <w:rsid w:val="00226F73"/>
    <w:rsid w:val="0026392D"/>
    <w:rsid w:val="00282C8E"/>
    <w:rsid w:val="002B5299"/>
    <w:rsid w:val="00370DD4"/>
    <w:rsid w:val="00424A65"/>
    <w:rsid w:val="004F48F6"/>
    <w:rsid w:val="005474DE"/>
    <w:rsid w:val="006B6FA0"/>
    <w:rsid w:val="006C1AEF"/>
    <w:rsid w:val="007541DE"/>
    <w:rsid w:val="008E7E37"/>
    <w:rsid w:val="0090557A"/>
    <w:rsid w:val="009D78A4"/>
    <w:rsid w:val="009E090E"/>
    <w:rsid w:val="00AC5846"/>
    <w:rsid w:val="00AC7015"/>
    <w:rsid w:val="00B679C3"/>
    <w:rsid w:val="00C66494"/>
    <w:rsid w:val="00CD012C"/>
    <w:rsid w:val="00D45E33"/>
    <w:rsid w:val="00DD4993"/>
    <w:rsid w:val="00E63788"/>
    <w:rsid w:val="00ED7FB9"/>
    <w:rsid w:val="00FC1E35"/>
    <w:rsid w:val="0197596B"/>
    <w:rsid w:val="5CE93D3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uiPriority w:val="0"/>
    <w:pPr>
      <w:jc w:val="left"/>
    </w:pPr>
    <w:rPr>
      <w:rFonts w:eastAsia="仿宋"/>
      <w:sz w:val="32"/>
      <w:szCs w:val="24"/>
    </w:rPr>
  </w:style>
  <w:style w:type="paragraph" w:styleId="3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4">
    <w:name w:val="Balloon Text"/>
    <w:basedOn w:val="1"/>
    <w:link w:val="12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文字 字符"/>
    <w:link w:val="2"/>
    <w:uiPriority w:val="0"/>
    <w:rPr>
      <w:rFonts w:eastAsia="仿宋"/>
      <w:sz w:val="32"/>
      <w:szCs w:val="24"/>
    </w:rPr>
  </w:style>
  <w:style w:type="character" w:customStyle="1" w:styleId="10">
    <w:name w:val="页眉 字符"/>
    <w:basedOn w:val="7"/>
    <w:link w:val="6"/>
    <w:uiPriority w:val="99"/>
    <w:rPr>
      <w:sz w:val="18"/>
      <w:szCs w:val="18"/>
    </w:rPr>
  </w:style>
  <w:style w:type="character" w:customStyle="1" w:styleId="11">
    <w:name w:val="页脚 字符"/>
    <w:basedOn w:val="7"/>
    <w:link w:val="5"/>
    <w:uiPriority w:val="99"/>
    <w:rPr>
      <w:sz w:val="18"/>
      <w:szCs w:val="18"/>
    </w:rPr>
  </w:style>
  <w:style w:type="character" w:customStyle="1" w:styleId="12">
    <w:name w:val="批注框文本 字符"/>
    <w:basedOn w:val="7"/>
    <w:link w:val="4"/>
    <w:semiHidden/>
    <w:uiPriority w:val="99"/>
    <w:rPr>
      <w:sz w:val="18"/>
      <w:szCs w:val="18"/>
    </w:rPr>
  </w:style>
  <w:style w:type="character" w:customStyle="1" w:styleId="13">
    <w:name w:val="日期 字符"/>
    <w:basedOn w:val="7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155</Words>
  <Characters>884</Characters>
  <Lines>7</Lines>
  <Paragraphs>2</Paragraphs>
  <ScaleCrop>false</ScaleCrop>
  <LinksUpToDate>false</LinksUpToDate>
  <CharactersWithSpaces>1037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2016-10-31T01:54:00Z</dcterms:created>
  <dc:creator>古小龙</dc:creator>
  <cp:lastModifiedBy>w7installer</cp:lastModifiedBy>
  <dcterms:modified xsi:type="dcterms:W3CDTF">2019-11-29T09:16:27Z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