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color w:val="auto"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/>
          <w:b/>
          <w:color w:val="auto"/>
          <w:sz w:val="48"/>
          <w:szCs w:val="48"/>
        </w:rPr>
      </w:pPr>
      <w:bookmarkStart w:id="0" w:name="_GoBack"/>
      <w:bookmarkEnd w:id="0"/>
      <w:r>
        <w:rPr>
          <w:rFonts w:hint="eastAsia" w:ascii="宋体" w:hAnsi="宋体"/>
          <w:b/>
          <w:color w:val="auto"/>
          <w:sz w:val="48"/>
          <w:szCs w:val="48"/>
        </w:rPr>
        <w:t>询价表</w:t>
      </w:r>
    </w:p>
    <w:p>
      <w:pPr>
        <w:spacing w:line="360" w:lineRule="auto"/>
        <w:jc w:val="left"/>
        <w:rPr>
          <w:rFonts w:ascii="宋体" w:hAnsi="宋体"/>
          <w:b/>
          <w:color w:val="auto"/>
          <w:sz w:val="24"/>
        </w:rPr>
      </w:pPr>
    </w:p>
    <w:p>
      <w:pPr>
        <w:spacing w:line="420" w:lineRule="exact"/>
        <w:jc w:val="left"/>
        <w:rPr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项目名称：</w:t>
      </w:r>
      <w:r>
        <w:rPr>
          <w:rFonts w:hint="eastAsia"/>
          <w:color w:val="auto"/>
          <w:sz w:val="24"/>
          <w:szCs w:val="24"/>
        </w:rPr>
        <w:t xml:space="preserve"> 岑村东大湖堤坝修复工程</w:t>
      </w:r>
    </w:p>
    <w:p>
      <w:pPr>
        <w:spacing w:line="420" w:lineRule="exact"/>
        <w:jc w:val="lef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项目编号：</w:t>
      </w:r>
    </w:p>
    <w:p>
      <w:pPr>
        <w:spacing w:line="460" w:lineRule="exact"/>
        <w:jc w:val="left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投标人名称：</w:t>
      </w:r>
    </w:p>
    <w:p>
      <w:pPr>
        <w:spacing w:line="460" w:lineRule="exact"/>
        <w:jc w:val="left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投标报价如下表：</w:t>
      </w:r>
    </w:p>
    <w:tbl>
      <w:tblPr>
        <w:tblStyle w:val="13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977"/>
        <w:gridCol w:w="3990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color w:val="auto"/>
                <w:sz w:val="24"/>
                <w:szCs w:val="24"/>
              </w:rPr>
              <w:t>范围</w:t>
            </w:r>
          </w:p>
        </w:tc>
        <w:tc>
          <w:tcPr>
            <w:tcW w:w="3990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color w:val="auto"/>
                <w:sz w:val="24"/>
                <w:szCs w:val="24"/>
              </w:rPr>
              <w:t>投标价</w:t>
            </w:r>
          </w:p>
          <w:p>
            <w:pPr>
              <w:pStyle w:val="17"/>
              <w:snapToGrid w:val="0"/>
              <w:spacing w:before="0" w:after="0" w:line="460" w:lineRule="exact"/>
              <w:textAlignment w:val="auto"/>
              <w:rPr>
                <w:rFonts w:asciiTheme="minorEastAsia" w:hAnsiTheme="minorEastAsia" w:eastAsiaTheme="minorEastAsia"/>
                <w:bCs/>
                <w:color w:val="auto"/>
                <w:kern w:val="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kern w:val="2"/>
                <w:szCs w:val="24"/>
              </w:rPr>
              <w:t>(单位：人民币元)</w:t>
            </w:r>
            <w:r>
              <w:rPr>
                <w:rFonts w:hint="eastAsia"/>
                <w:color w:val="auto"/>
                <w:szCs w:val="24"/>
              </w:rPr>
              <w:t>含税</w:t>
            </w:r>
          </w:p>
        </w:tc>
        <w:tc>
          <w:tcPr>
            <w:tcW w:w="1538" w:type="dxa"/>
            <w:vAlign w:val="center"/>
          </w:tcPr>
          <w:p>
            <w:pPr>
              <w:pStyle w:val="17"/>
              <w:snapToGrid w:val="0"/>
              <w:spacing w:before="0" w:after="0" w:line="460" w:lineRule="exact"/>
              <w:textAlignment w:val="auto"/>
              <w:rPr>
                <w:rFonts w:asciiTheme="minorEastAsia" w:hAnsiTheme="minorEastAsia" w:eastAsiaTheme="minorEastAsia"/>
                <w:bCs/>
                <w:color w:val="auto"/>
                <w:kern w:val="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kern w:val="2"/>
                <w:szCs w:val="24"/>
              </w:rPr>
              <w:t>工期</w:t>
            </w:r>
          </w:p>
          <w:p>
            <w:pPr>
              <w:pStyle w:val="17"/>
              <w:snapToGrid w:val="0"/>
              <w:spacing w:before="0" w:after="0" w:line="460" w:lineRule="exact"/>
              <w:textAlignment w:val="auto"/>
              <w:rPr>
                <w:rFonts w:asciiTheme="minorEastAsia" w:hAnsiTheme="minorEastAsia" w:eastAsiaTheme="minorEastAsia"/>
                <w:bCs/>
                <w:color w:val="auto"/>
                <w:kern w:val="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kern w:val="2"/>
                <w:szCs w:val="24"/>
              </w:rPr>
              <w:t>（日历天）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951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60" w:lineRule="exact"/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建设方指定范围</w:t>
            </w:r>
          </w:p>
        </w:tc>
        <w:tc>
          <w:tcPr>
            <w:tcW w:w="3990" w:type="dxa"/>
            <w:vAlign w:val="center"/>
          </w:tcPr>
          <w:p>
            <w:pPr>
              <w:pStyle w:val="8"/>
              <w:adjustRightInd w:val="0"/>
              <w:snapToGrid w:val="0"/>
              <w:spacing w:line="46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小写：</w:t>
            </w:r>
          </w:p>
        </w:tc>
        <w:tc>
          <w:tcPr>
            <w:tcW w:w="1538" w:type="dxa"/>
            <w:vMerge w:val="restart"/>
            <w:vAlign w:val="center"/>
          </w:tcPr>
          <w:p>
            <w:pPr>
              <w:pStyle w:val="8"/>
              <w:adjustRightInd w:val="0"/>
              <w:snapToGrid w:val="0"/>
              <w:spacing w:line="46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51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8"/>
              <w:adjustRightInd w:val="0"/>
              <w:snapToGrid w:val="0"/>
              <w:spacing w:line="46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大写：</w:t>
            </w:r>
          </w:p>
        </w:tc>
        <w:tc>
          <w:tcPr>
            <w:tcW w:w="1538" w:type="dxa"/>
            <w:vMerge w:val="continue"/>
            <w:vAlign w:val="center"/>
          </w:tcPr>
          <w:p>
            <w:pPr>
              <w:pStyle w:val="8"/>
              <w:adjustRightInd w:val="0"/>
              <w:snapToGrid w:val="0"/>
              <w:spacing w:line="460" w:lineRule="exact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</w:tbl>
    <w:p>
      <w:pPr>
        <w:spacing w:line="460" w:lineRule="exact"/>
        <w:jc w:val="left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注：投标报价为人民币报价。</w:t>
      </w:r>
    </w:p>
    <w:p>
      <w:pPr>
        <w:pStyle w:val="18"/>
        <w:spacing w:before="0" w:after="0" w:line="460" w:lineRule="exact"/>
        <w:ind w:left="0" w:right="24" w:firstLine="480"/>
        <w:rPr>
          <w:rFonts w:asciiTheme="minorEastAsia" w:hAnsiTheme="minorEastAsia" w:eastAsiaTheme="minorEastAsia"/>
          <w:color w:val="auto"/>
          <w:szCs w:val="24"/>
        </w:rPr>
      </w:pPr>
    </w:p>
    <w:p>
      <w:pPr>
        <w:pStyle w:val="18"/>
        <w:spacing w:before="0" w:after="0" w:line="460" w:lineRule="exact"/>
        <w:ind w:left="0" w:right="24" w:firstLine="480"/>
        <w:rPr>
          <w:rFonts w:asciiTheme="minorEastAsia" w:hAnsiTheme="minorEastAsia" w:eastAsiaTheme="minorEastAsia"/>
          <w:color w:val="auto"/>
          <w:szCs w:val="24"/>
        </w:rPr>
      </w:pPr>
    </w:p>
    <w:p>
      <w:pPr>
        <w:pStyle w:val="18"/>
        <w:spacing w:before="0" w:after="0" w:line="460" w:lineRule="exact"/>
        <w:ind w:right="24"/>
        <w:rPr>
          <w:rFonts w:asciiTheme="minorEastAsia" w:hAnsiTheme="minorEastAsia" w:eastAsiaTheme="minorEastAsia"/>
          <w:color w:val="auto"/>
          <w:szCs w:val="24"/>
        </w:rPr>
      </w:pPr>
    </w:p>
    <w:p>
      <w:pPr>
        <w:pStyle w:val="18"/>
        <w:spacing w:before="0" w:after="0" w:line="460" w:lineRule="exact"/>
        <w:ind w:left="0" w:right="24" w:firstLine="480"/>
        <w:rPr>
          <w:rFonts w:asciiTheme="minorEastAsia" w:hAnsiTheme="minorEastAsia" w:eastAsiaTheme="minorEastAsia"/>
          <w:color w:val="auto"/>
          <w:szCs w:val="24"/>
        </w:rPr>
      </w:pPr>
    </w:p>
    <w:p>
      <w:pPr>
        <w:pStyle w:val="18"/>
        <w:spacing w:before="0" w:after="0" w:line="460" w:lineRule="exact"/>
        <w:ind w:left="0" w:right="24" w:firstLine="480"/>
        <w:rPr>
          <w:rFonts w:asciiTheme="minorEastAsia" w:hAnsiTheme="minorEastAsia" w:eastAsiaTheme="minorEastAsia"/>
          <w:color w:val="auto"/>
          <w:szCs w:val="24"/>
        </w:rPr>
      </w:pPr>
      <w:r>
        <w:rPr>
          <w:rFonts w:hint="eastAsia" w:asciiTheme="minorEastAsia" w:hAnsiTheme="minorEastAsia" w:eastAsiaTheme="minorEastAsia"/>
          <w:color w:val="auto"/>
          <w:szCs w:val="24"/>
        </w:rPr>
        <w:t>联系人：         联系电话：</w:t>
      </w:r>
    </w:p>
    <w:p>
      <w:pPr>
        <w:pStyle w:val="18"/>
        <w:spacing w:before="0" w:after="0" w:line="460" w:lineRule="exact"/>
        <w:ind w:left="0" w:right="24" w:firstLine="480"/>
        <w:rPr>
          <w:rFonts w:asciiTheme="minorEastAsia" w:hAnsiTheme="minorEastAsia" w:eastAsiaTheme="minorEastAsia"/>
          <w:color w:val="auto"/>
          <w:szCs w:val="24"/>
        </w:rPr>
      </w:pPr>
    </w:p>
    <w:p>
      <w:pPr>
        <w:pStyle w:val="18"/>
        <w:spacing w:before="0" w:after="0" w:line="460" w:lineRule="exact"/>
        <w:ind w:left="0" w:right="24" w:firstLine="480"/>
        <w:rPr>
          <w:rFonts w:asciiTheme="minorEastAsia" w:hAnsiTheme="minorEastAsia" w:eastAsiaTheme="minorEastAsia" w:cstheme="minorBidi"/>
          <w:color w:val="auto"/>
          <w:kern w:val="2"/>
          <w:szCs w:val="24"/>
        </w:rPr>
      </w:pPr>
    </w:p>
    <w:p>
      <w:pPr>
        <w:pStyle w:val="3"/>
        <w:tabs>
          <w:tab w:val="left" w:pos="3960"/>
        </w:tabs>
        <w:spacing w:line="460" w:lineRule="exact"/>
        <w:ind w:left="-2" w:leftChars="-2450" w:hanging="5143" w:hangingChars="2143"/>
        <w:jc w:val="left"/>
        <w:rPr>
          <w:rFonts w:asciiTheme="minorEastAsia" w:hAnsiTheme="minorEastAsia" w:eastAsiaTheme="minorEastAsia"/>
          <w:color w:val="auto"/>
          <w:sz w:val="24"/>
          <w:szCs w:val="24"/>
        </w:rPr>
      </w:pPr>
    </w:p>
    <w:p>
      <w:pPr>
        <w:spacing w:line="460" w:lineRule="exact"/>
        <w:ind w:left="3780" w:leftChars="1800"/>
        <w:jc w:val="left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投标人（单位公章）：</w:t>
      </w:r>
    </w:p>
    <w:p>
      <w:pPr>
        <w:tabs>
          <w:tab w:val="left" w:pos="2550"/>
        </w:tabs>
        <w:spacing w:line="460" w:lineRule="exact"/>
        <w:ind w:left="3780" w:leftChars="1800" w:right="-5"/>
        <w:jc w:val="left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授权代表</w:t>
      </w:r>
      <w:r>
        <w:rPr>
          <w:rFonts w:asciiTheme="minorEastAsia" w:hAnsiTheme="minorEastAsia"/>
          <w:color w:val="auto"/>
          <w:sz w:val="24"/>
          <w:szCs w:val="24"/>
        </w:rPr>
        <w:t>（签名或盖章）</w:t>
      </w:r>
      <w:r>
        <w:rPr>
          <w:rFonts w:hint="eastAsia" w:asciiTheme="minorEastAsia" w:hAnsiTheme="minorEastAsia"/>
          <w:color w:val="auto"/>
          <w:sz w:val="24"/>
          <w:szCs w:val="24"/>
        </w:rPr>
        <w:t>：</w:t>
      </w:r>
    </w:p>
    <w:p>
      <w:pPr>
        <w:pStyle w:val="10"/>
        <w:spacing w:line="460" w:lineRule="exact"/>
        <w:ind w:left="418" w:leftChars="199" w:firstLine="3360" w:firstLineChars="1400"/>
        <w:jc w:val="left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日  期：</w:t>
      </w:r>
    </w:p>
    <w:p>
      <w:pPr>
        <w:widowControl/>
        <w:spacing w:line="46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</w:p>
    <w:sectPr>
      <w:pgSz w:w="11906" w:h="16838"/>
      <w:pgMar w:top="1418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53"/>
    <w:rsid w:val="00016FFE"/>
    <w:rsid w:val="00020151"/>
    <w:rsid w:val="00022EAC"/>
    <w:rsid w:val="00024D51"/>
    <w:rsid w:val="00052CF8"/>
    <w:rsid w:val="00071C3F"/>
    <w:rsid w:val="0008055E"/>
    <w:rsid w:val="00081A4F"/>
    <w:rsid w:val="0009426E"/>
    <w:rsid w:val="000A1D7C"/>
    <w:rsid w:val="000B0812"/>
    <w:rsid w:val="000B27A3"/>
    <w:rsid w:val="000B5390"/>
    <w:rsid w:val="000B5D16"/>
    <w:rsid w:val="000B72FA"/>
    <w:rsid w:val="000D4E8E"/>
    <w:rsid w:val="000E4558"/>
    <w:rsid w:val="00106BEA"/>
    <w:rsid w:val="00110EA0"/>
    <w:rsid w:val="001239DE"/>
    <w:rsid w:val="00132008"/>
    <w:rsid w:val="001428AA"/>
    <w:rsid w:val="001532E5"/>
    <w:rsid w:val="00161530"/>
    <w:rsid w:val="001815A8"/>
    <w:rsid w:val="00186789"/>
    <w:rsid w:val="00194F2F"/>
    <w:rsid w:val="0019552F"/>
    <w:rsid w:val="001A0C06"/>
    <w:rsid w:val="001A4EF8"/>
    <w:rsid w:val="001A5185"/>
    <w:rsid w:val="001A6198"/>
    <w:rsid w:val="001A6E66"/>
    <w:rsid w:val="001B0C1D"/>
    <w:rsid w:val="001B480F"/>
    <w:rsid w:val="001C5457"/>
    <w:rsid w:val="001F057D"/>
    <w:rsid w:val="001F7A18"/>
    <w:rsid w:val="002116EE"/>
    <w:rsid w:val="00244685"/>
    <w:rsid w:val="002511EA"/>
    <w:rsid w:val="002604B4"/>
    <w:rsid w:val="00285571"/>
    <w:rsid w:val="00293B47"/>
    <w:rsid w:val="002B1F61"/>
    <w:rsid w:val="002C28F6"/>
    <w:rsid w:val="002C3BA7"/>
    <w:rsid w:val="002C62A6"/>
    <w:rsid w:val="002E2F5F"/>
    <w:rsid w:val="003133AB"/>
    <w:rsid w:val="003224FE"/>
    <w:rsid w:val="00326D53"/>
    <w:rsid w:val="00327B0D"/>
    <w:rsid w:val="00330B77"/>
    <w:rsid w:val="00352F09"/>
    <w:rsid w:val="0035455D"/>
    <w:rsid w:val="00364AED"/>
    <w:rsid w:val="003C1D60"/>
    <w:rsid w:val="003D563D"/>
    <w:rsid w:val="003F1169"/>
    <w:rsid w:val="00403566"/>
    <w:rsid w:val="00405D94"/>
    <w:rsid w:val="0041121C"/>
    <w:rsid w:val="00411E0D"/>
    <w:rsid w:val="00415218"/>
    <w:rsid w:val="0042023C"/>
    <w:rsid w:val="004215D2"/>
    <w:rsid w:val="004301F2"/>
    <w:rsid w:val="0048157D"/>
    <w:rsid w:val="0048758B"/>
    <w:rsid w:val="004A6157"/>
    <w:rsid w:val="004B4240"/>
    <w:rsid w:val="004B45E0"/>
    <w:rsid w:val="004D2FAC"/>
    <w:rsid w:val="004E098B"/>
    <w:rsid w:val="004E58AF"/>
    <w:rsid w:val="004E7BB2"/>
    <w:rsid w:val="004F1E1D"/>
    <w:rsid w:val="004F73CC"/>
    <w:rsid w:val="004F743D"/>
    <w:rsid w:val="00501FA4"/>
    <w:rsid w:val="00505D1B"/>
    <w:rsid w:val="00523E54"/>
    <w:rsid w:val="00525361"/>
    <w:rsid w:val="005377CB"/>
    <w:rsid w:val="00564907"/>
    <w:rsid w:val="005807E2"/>
    <w:rsid w:val="005A4656"/>
    <w:rsid w:val="005A5372"/>
    <w:rsid w:val="005B2A17"/>
    <w:rsid w:val="005D1F5E"/>
    <w:rsid w:val="005D4BEE"/>
    <w:rsid w:val="005D74FE"/>
    <w:rsid w:val="005F7CA2"/>
    <w:rsid w:val="0063344D"/>
    <w:rsid w:val="006349EB"/>
    <w:rsid w:val="00655DF4"/>
    <w:rsid w:val="00675673"/>
    <w:rsid w:val="006D1A84"/>
    <w:rsid w:val="00734DC6"/>
    <w:rsid w:val="0073563C"/>
    <w:rsid w:val="00753597"/>
    <w:rsid w:val="00755E7A"/>
    <w:rsid w:val="00760EDA"/>
    <w:rsid w:val="00767C82"/>
    <w:rsid w:val="007B78A2"/>
    <w:rsid w:val="007C09F9"/>
    <w:rsid w:val="007D266D"/>
    <w:rsid w:val="007D3E10"/>
    <w:rsid w:val="007D57CB"/>
    <w:rsid w:val="007E17D4"/>
    <w:rsid w:val="007E25D0"/>
    <w:rsid w:val="007E5FEF"/>
    <w:rsid w:val="007E799C"/>
    <w:rsid w:val="007F06F4"/>
    <w:rsid w:val="0080667F"/>
    <w:rsid w:val="00811BA7"/>
    <w:rsid w:val="008150EC"/>
    <w:rsid w:val="008304BC"/>
    <w:rsid w:val="00835A96"/>
    <w:rsid w:val="00840ABA"/>
    <w:rsid w:val="00853A8A"/>
    <w:rsid w:val="00860F8F"/>
    <w:rsid w:val="00863A8E"/>
    <w:rsid w:val="00872A9C"/>
    <w:rsid w:val="00872AAD"/>
    <w:rsid w:val="00874239"/>
    <w:rsid w:val="008826D8"/>
    <w:rsid w:val="00884873"/>
    <w:rsid w:val="008915BB"/>
    <w:rsid w:val="008D2F91"/>
    <w:rsid w:val="008E58CC"/>
    <w:rsid w:val="008F50E4"/>
    <w:rsid w:val="00902DF0"/>
    <w:rsid w:val="00904880"/>
    <w:rsid w:val="0091101A"/>
    <w:rsid w:val="00916B9F"/>
    <w:rsid w:val="009242E9"/>
    <w:rsid w:val="009249B4"/>
    <w:rsid w:val="009C2BB4"/>
    <w:rsid w:val="009D0861"/>
    <w:rsid w:val="009E0B1C"/>
    <w:rsid w:val="009F2B4D"/>
    <w:rsid w:val="00A0735E"/>
    <w:rsid w:val="00A13E71"/>
    <w:rsid w:val="00A26B84"/>
    <w:rsid w:val="00A44824"/>
    <w:rsid w:val="00AA58BB"/>
    <w:rsid w:val="00AB1820"/>
    <w:rsid w:val="00AC54F2"/>
    <w:rsid w:val="00AD3D0E"/>
    <w:rsid w:val="00AD7FE8"/>
    <w:rsid w:val="00AF6532"/>
    <w:rsid w:val="00B04A2A"/>
    <w:rsid w:val="00B06334"/>
    <w:rsid w:val="00B21706"/>
    <w:rsid w:val="00B21A3B"/>
    <w:rsid w:val="00B45965"/>
    <w:rsid w:val="00B51B07"/>
    <w:rsid w:val="00B7029B"/>
    <w:rsid w:val="00B7227A"/>
    <w:rsid w:val="00B81420"/>
    <w:rsid w:val="00B94D19"/>
    <w:rsid w:val="00BA7A78"/>
    <w:rsid w:val="00BB12E2"/>
    <w:rsid w:val="00BB501D"/>
    <w:rsid w:val="00BC236D"/>
    <w:rsid w:val="00BC49F7"/>
    <w:rsid w:val="00BD3665"/>
    <w:rsid w:val="00BE26CF"/>
    <w:rsid w:val="00C276B2"/>
    <w:rsid w:val="00C442B4"/>
    <w:rsid w:val="00C474A4"/>
    <w:rsid w:val="00C77C2E"/>
    <w:rsid w:val="00C92D0E"/>
    <w:rsid w:val="00C9411E"/>
    <w:rsid w:val="00CA40A3"/>
    <w:rsid w:val="00CA749E"/>
    <w:rsid w:val="00CB00FB"/>
    <w:rsid w:val="00CB3F77"/>
    <w:rsid w:val="00CC35E8"/>
    <w:rsid w:val="00CC442E"/>
    <w:rsid w:val="00CD255D"/>
    <w:rsid w:val="00CD2A91"/>
    <w:rsid w:val="00CE01A3"/>
    <w:rsid w:val="00CF0CD7"/>
    <w:rsid w:val="00CF5295"/>
    <w:rsid w:val="00D01C96"/>
    <w:rsid w:val="00D17295"/>
    <w:rsid w:val="00D23A05"/>
    <w:rsid w:val="00D3029F"/>
    <w:rsid w:val="00D331A8"/>
    <w:rsid w:val="00D61546"/>
    <w:rsid w:val="00D61CB9"/>
    <w:rsid w:val="00D66B38"/>
    <w:rsid w:val="00D6773E"/>
    <w:rsid w:val="00D745E4"/>
    <w:rsid w:val="00D80EC0"/>
    <w:rsid w:val="00D93C6D"/>
    <w:rsid w:val="00DA291C"/>
    <w:rsid w:val="00DD16DE"/>
    <w:rsid w:val="00DE78B6"/>
    <w:rsid w:val="00E15036"/>
    <w:rsid w:val="00E27444"/>
    <w:rsid w:val="00E32B75"/>
    <w:rsid w:val="00E35FED"/>
    <w:rsid w:val="00E43B82"/>
    <w:rsid w:val="00E71BC0"/>
    <w:rsid w:val="00E80682"/>
    <w:rsid w:val="00E8182C"/>
    <w:rsid w:val="00EA607A"/>
    <w:rsid w:val="00EB0DBA"/>
    <w:rsid w:val="00EB6FF9"/>
    <w:rsid w:val="00EE706E"/>
    <w:rsid w:val="00F01F3A"/>
    <w:rsid w:val="00F15278"/>
    <w:rsid w:val="00F15412"/>
    <w:rsid w:val="00F15EBC"/>
    <w:rsid w:val="00F212B2"/>
    <w:rsid w:val="00F277D2"/>
    <w:rsid w:val="00F37F31"/>
    <w:rsid w:val="00F42542"/>
    <w:rsid w:val="00F748AE"/>
    <w:rsid w:val="00F84BCF"/>
    <w:rsid w:val="00F91DB1"/>
    <w:rsid w:val="00FC6975"/>
    <w:rsid w:val="00FE0319"/>
    <w:rsid w:val="00FF2DFA"/>
    <w:rsid w:val="00FF71FE"/>
    <w:rsid w:val="10480A8D"/>
    <w:rsid w:val="15521D95"/>
    <w:rsid w:val="19F056FC"/>
    <w:rsid w:val="34E6391D"/>
    <w:rsid w:val="3C3A4270"/>
    <w:rsid w:val="3E0A6C8F"/>
    <w:rsid w:val="631E099E"/>
    <w:rsid w:val="74C469D7"/>
    <w:rsid w:val="7DE034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1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5"/>
    <w:qFormat/>
    <w:uiPriority w:val="0"/>
    <w:rPr>
      <w:rFonts w:ascii="宋体" w:hAnsi="Courier New" w:eastAsia="宋体"/>
    </w:rPr>
  </w:style>
  <w:style w:type="paragraph" w:styleId="4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index heading"/>
    <w:basedOn w:val="1"/>
    <w:next w:val="9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Cs w:val="20"/>
    </w:rPr>
  </w:style>
  <w:style w:type="paragraph" w:styleId="9">
    <w:name w:val="index 1"/>
    <w:basedOn w:val="1"/>
    <w:next w:val="1"/>
    <w:unhideWhenUsed/>
    <w:qFormat/>
    <w:uiPriority w:val="99"/>
  </w:style>
  <w:style w:type="paragraph" w:styleId="10">
    <w:name w:val="Body Text 2"/>
    <w:basedOn w:val="1"/>
    <w:link w:val="14"/>
    <w:unhideWhenUsed/>
    <w:qFormat/>
    <w:uiPriority w:val="99"/>
    <w:pPr>
      <w:spacing w:after="120" w:line="480" w:lineRule="auto"/>
    </w:p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正文文本 2 Char"/>
    <w:basedOn w:val="11"/>
    <w:link w:val="10"/>
    <w:qFormat/>
    <w:uiPriority w:val="99"/>
  </w:style>
  <w:style w:type="character" w:customStyle="1" w:styleId="15">
    <w:name w:val="纯文本 Char"/>
    <w:link w:val="3"/>
    <w:qFormat/>
    <w:uiPriority w:val="0"/>
    <w:rPr>
      <w:rFonts w:ascii="宋体" w:hAnsi="Courier New" w:eastAsia="宋体"/>
    </w:rPr>
  </w:style>
  <w:style w:type="character" w:customStyle="1" w:styleId="16">
    <w:name w:val="纯文本 Char1"/>
    <w:basedOn w:val="11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7">
    <w:name w:val="样式2"/>
    <w:basedOn w:val="1"/>
    <w:qFormat/>
    <w:uiPriority w:val="0"/>
    <w:pPr>
      <w:adjustRightInd w:val="0"/>
      <w:spacing w:before="120" w:after="120" w:line="312" w:lineRule="atLeast"/>
      <w:jc w:val="center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18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9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character" w:customStyle="1" w:styleId="21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22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23">
    <w:name w:val="标题 4 Char"/>
    <w:basedOn w:val="11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24">
    <w:name w:val="日期 Char"/>
    <w:basedOn w:val="11"/>
    <w:link w:val="4"/>
    <w:semiHidden/>
    <w:qFormat/>
    <w:uiPriority w:val="99"/>
  </w:style>
  <w:style w:type="character" w:customStyle="1" w:styleId="2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992F63-51CE-4834-9A06-D0A94F6B88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246</Words>
  <Characters>1403</Characters>
  <Lines>11</Lines>
  <Paragraphs>3</Paragraphs>
  <ScaleCrop>false</ScaleCrop>
  <LinksUpToDate>false</LinksUpToDate>
  <CharactersWithSpaces>1646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2020-05-15T02:11:00Z</dcterms:created>
  <dc:creator>AutoBVT</dc:creator>
  <cp:lastModifiedBy>未定义</cp:lastModifiedBy>
  <cp:lastPrinted>2021-10-13T08:57:00Z</cp:lastPrinted>
  <dcterms:modified xsi:type="dcterms:W3CDTF">2021-10-18T07:38:28Z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