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关于天河区2018年</w:t>
      </w:r>
      <w:r>
        <w:rPr>
          <w:rFonts w:hint="eastAsia" w:ascii="方正小标宋_GBK" w:eastAsia="方正小标宋_GBK"/>
          <w:sz w:val="44"/>
          <w:szCs w:val="44"/>
          <w:lang w:eastAsia="zh-CN"/>
        </w:rPr>
        <w:t>第六批</w:t>
      </w:r>
      <w:r>
        <w:rPr>
          <w:rFonts w:hint="eastAsia" w:ascii="方正小标宋_GBK" w:eastAsia="方正小标宋_GBK"/>
          <w:sz w:val="44"/>
          <w:szCs w:val="44"/>
        </w:rPr>
        <w:t>新登记广州市</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科技企业孵化器名单的公示</w:t>
      </w:r>
    </w:p>
    <w:p>
      <w:pPr>
        <w:spacing w:line="600" w:lineRule="exact"/>
      </w:pP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bookmarkStart w:id="0" w:name="OLE_LINK3"/>
      <w:bookmarkStart w:id="1" w:name="OLE_LINK5"/>
      <w:bookmarkStart w:id="2" w:name="OLE_LINK1"/>
      <w:bookmarkStart w:id="3" w:name="OLE_LINK4"/>
      <w:r>
        <w:rPr>
          <w:rFonts w:hint="eastAsia" w:ascii="仿宋_GB2312" w:hAnsi="仿宋_GB2312" w:eastAsia="仿宋_GB2312" w:cs="仿宋_GB2312"/>
          <w:sz w:val="32"/>
          <w:szCs w:val="32"/>
        </w:rPr>
        <w:t>根据《广州市科技企业孵化器管理办法》(穗科创字〔201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〕88号)要求，天河区科工信局近期对申请登记的科技企业孵化器孵化场地进行了现场评审。现将天河区内2018年</w:t>
      </w:r>
      <w:r>
        <w:rPr>
          <w:rFonts w:hint="eastAsia" w:ascii="仿宋_GB2312" w:hAnsi="仿宋_GB2312" w:eastAsia="仿宋_GB2312" w:cs="仿宋_GB2312"/>
          <w:sz w:val="32"/>
          <w:szCs w:val="32"/>
          <w:lang w:eastAsia="zh-CN"/>
        </w:rPr>
        <w:t>第六批</w:t>
      </w:r>
      <w:r>
        <w:rPr>
          <w:rFonts w:hint="eastAsia" w:ascii="仿宋_GB2312" w:hAnsi="仿宋_GB2312" w:eastAsia="仿宋_GB2312" w:cs="仿宋_GB2312"/>
          <w:sz w:val="32"/>
          <w:szCs w:val="32"/>
        </w:rPr>
        <w:t>新登记广州市科技企业孵化器名单（见附件）予以公示，公示期自2018年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共5个工作日。如对公示内容有异议，请于公示期内向区科工信局反映。以个人名义反映情况的，请提供真实姓名、联系方式和反映事项的证明材料等；以单位名义反映情况的，请提供真实单位名称（加盖公章）、联系人、联系方式和反映事项的证明材料等。</w:t>
      </w:r>
      <w:bookmarkStart w:id="5" w:name="_GoBack"/>
      <w:bookmarkEnd w:id="5"/>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联系方式：余海湄</w:t>
      </w:r>
      <w:r>
        <w:rPr>
          <w:rFonts w:hint="eastAsia" w:ascii="仿宋_GB2312" w:hAnsi="仿宋_GB2312" w:eastAsia="仿宋_GB2312" w:cs="仿宋_GB2312"/>
          <w:sz w:val="32"/>
          <w:szCs w:val="32"/>
          <w:lang w:eastAsia="zh-CN"/>
        </w:rPr>
        <w:t>、冯洁文，</w:t>
      </w:r>
      <w:r>
        <w:rPr>
          <w:rFonts w:hint="eastAsia" w:ascii="仿宋_GB2312" w:hAnsi="仿宋_GB2312" w:eastAsia="仿宋_GB2312" w:cs="仿宋_GB2312"/>
          <w:sz w:val="32"/>
          <w:szCs w:val="32"/>
        </w:rPr>
        <w:t>电话3862</w:t>
      </w:r>
      <w:r>
        <w:rPr>
          <w:rFonts w:hint="eastAsia" w:ascii="仿宋_GB2312" w:hAnsi="仿宋_GB2312" w:eastAsia="仿宋_GB2312" w:cs="仿宋_GB2312"/>
          <w:sz w:val="32"/>
          <w:szCs w:val="32"/>
          <w:lang w:val="en-US" w:eastAsia="zh-CN"/>
        </w:rPr>
        <w:t>4283</w:t>
      </w:r>
      <w:r>
        <w:rPr>
          <w:rFonts w:hint="eastAsia" w:ascii="仿宋_GB2312" w:hAnsi="仿宋_GB2312" w:eastAsia="仿宋_GB2312" w:cs="仿宋_GB2312"/>
          <w:sz w:val="32"/>
          <w:szCs w:val="32"/>
        </w:rPr>
        <w:t>。</w:t>
      </w: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通讯地址：天府路1号区机关大院2号楼10楼100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室。</w:t>
      </w: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p>
    <w:p>
      <w:pPr>
        <w:pStyle w:val="4"/>
        <w:spacing w:before="120" w:beforeAutospacing="0" w:after="120" w:afterAutospacing="0" w:line="560" w:lineRule="exact"/>
        <w:ind w:left="1590" w:leftChars="300" w:hanging="960" w:hanging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附件：天河区内2018年第二批新登记广州市科技企业孵化器名单</w:t>
      </w:r>
    </w:p>
    <w:p>
      <w:pPr>
        <w:pStyle w:val="4"/>
        <w:spacing w:before="120" w:beforeAutospacing="0" w:after="120" w:afterAutospacing="0" w:line="560" w:lineRule="exact"/>
        <w:ind w:left="630" w:leftChars="300"/>
        <w:jc w:val="both"/>
        <w:rPr>
          <w:rFonts w:ascii="仿宋_GB2312" w:hAnsi="仿宋_GB2312" w:eastAsia="仿宋_GB2312" w:cs="仿宋_GB2312"/>
          <w:sz w:val="32"/>
          <w:szCs w:val="32"/>
        </w:rPr>
      </w:pPr>
    </w:p>
    <w:p>
      <w:pPr>
        <w:pStyle w:val="4"/>
        <w:spacing w:before="120" w:beforeAutospacing="0" w:after="120" w:afterAutospacing="0" w:line="560" w:lineRule="exact"/>
        <w:ind w:left="630" w:leftChars="300"/>
        <w:jc w:val="both"/>
        <w:rPr>
          <w:rFonts w:ascii="仿宋_GB2312" w:hAnsi="仿宋_GB2312" w:eastAsia="仿宋_GB2312" w:cs="仿宋_GB2312"/>
          <w:sz w:val="32"/>
          <w:szCs w:val="32"/>
        </w:rPr>
      </w:pPr>
    </w:p>
    <w:p>
      <w:pPr>
        <w:pStyle w:val="4"/>
        <w:spacing w:before="120" w:beforeAutospacing="0" w:after="120" w:afterAutospacing="0"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广州市天河区科技工业和信息化局</w:t>
      </w:r>
    </w:p>
    <w:p>
      <w:pPr>
        <w:pStyle w:val="4"/>
        <w:spacing w:before="120" w:beforeAutospacing="0" w:after="120" w:afterAutospacing="0" w:line="560" w:lineRule="exact"/>
        <w:ind w:right="64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bookmarkEnd w:id="0"/>
    <w:bookmarkEnd w:id="1"/>
    <w:bookmarkEnd w:id="2"/>
    <w:bookmarkEnd w:id="3"/>
    <w:p/>
    <w:p>
      <w:pPr>
        <w:sectPr>
          <w:pgSz w:w="11906" w:h="16838"/>
          <w:pgMar w:top="1440" w:right="1800" w:bottom="1440" w:left="1800" w:header="851" w:footer="992" w:gutter="0"/>
          <w:cols w:space="425" w:num="1"/>
          <w:docGrid w:type="lines" w:linePitch="312" w:charSpace="0"/>
        </w:sectPr>
      </w:pPr>
    </w:p>
    <w:p>
      <w:r>
        <w:rPr>
          <w:rFonts w:hint="eastAsia"/>
        </w:rPr>
        <w:t>附件</w:t>
      </w:r>
    </w:p>
    <w:p>
      <w:pPr>
        <w:widowControl/>
        <w:spacing w:before="120" w:after="120" w:line="480" w:lineRule="auto"/>
        <w:ind w:firstLine="480"/>
        <w:jc w:val="center"/>
        <w:rPr>
          <w:rFonts w:ascii="宋体" w:hAnsi="宋体" w:eastAsia="宋体" w:cs="宋体"/>
          <w:kern w:val="0"/>
          <w:sz w:val="24"/>
          <w:szCs w:val="24"/>
        </w:rPr>
      </w:pPr>
      <w:bookmarkStart w:id="4" w:name="OLE_LINK2"/>
      <w:r>
        <w:rPr>
          <w:rFonts w:hint="eastAsia" w:ascii="宋体" w:hAnsi="宋体" w:eastAsia="宋体" w:cs="宋体"/>
          <w:b/>
          <w:bCs/>
          <w:kern w:val="0"/>
          <w:sz w:val="30"/>
          <w:szCs w:val="30"/>
        </w:rPr>
        <w:t>天河区2018年</w:t>
      </w:r>
      <w:r>
        <w:rPr>
          <w:rFonts w:hint="eastAsia" w:ascii="宋体" w:hAnsi="宋体" w:eastAsia="宋体" w:cs="宋体"/>
          <w:b/>
          <w:bCs/>
          <w:kern w:val="0"/>
          <w:sz w:val="30"/>
          <w:szCs w:val="30"/>
          <w:lang w:eastAsia="zh-CN"/>
        </w:rPr>
        <w:t>第六批</w:t>
      </w:r>
      <w:r>
        <w:rPr>
          <w:rFonts w:hint="eastAsia" w:ascii="宋体" w:hAnsi="宋体" w:eastAsia="宋体" w:cs="宋体"/>
          <w:b/>
          <w:bCs/>
          <w:kern w:val="0"/>
          <w:sz w:val="30"/>
          <w:szCs w:val="30"/>
        </w:rPr>
        <w:t>新登记广州市科技企业孵化器名单</w:t>
      </w:r>
    </w:p>
    <w:tbl>
      <w:tblPr>
        <w:tblStyle w:val="6"/>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3686"/>
        <w:gridCol w:w="3685"/>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tcMar>
              <w:top w:w="0" w:type="dxa"/>
              <w:left w:w="108" w:type="dxa"/>
              <w:bottom w:w="0" w:type="dxa"/>
              <w:right w:w="108" w:type="dxa"/>
            </w:tcMar>
            <w:vAlign w:val="center"/>
          </w:tcPr>
          <w:p>
            <w:pPr>
              <w:widowControl/>
              <w:spacing w:before="120" w:after="120"/>
              <w:rPr>
                <w:rFonts w:ascii="宋体" w:hAnsi="宋体" w:eastAsia="宋体" w:cs="宋体"/>
                <w:kern w:val="0"/>
                <w:sz w:val="24"/>
                <w:szCs w:val="24"/>
              </w:rPr>
            </w:pPr>
            <w:r>
              <w:rPr>
                <w:rFonts w:hint="eastAsia" w:ascii="宋体" w:hAnsi="宋体" w:eastAsia="宋体" w:cs="宋体"/>
                <w:kern w:val="0"/>
                <w:sz w:val="24"/>
                <w:szCs w:val="24"/>
              </w:rPr>
              <w:t>序号</w:t>
            </w:r>
          </w:p>
        </w:tc>
        <w:tc>
          <w:tcPr>
            <w:tcW w:w="3686" w:type="dxa"/>
            <w:tcMar>
              <w:top w:w="0" w:type="dxa"/>
              <w:left w:w="108" w:type="dxa"/>
              <w:bottom w:w="0" w:type="dxa"/>
              <w:right w:w="108" w:type="dxa"/>
            </w:tcMar>
            <w:vAlign w:val="center"/>
          </w:tcPr>
          <w:p>
            <w:pPr>
              <w:widowControl/>
              <w:spacing w:before="120" w:after="120"/>
              <w:ind w:firstLine="1080" w:firstLineChars="450"/>
              <w:rPr>
                <w:rFonts w:ascii="宋体" w:hAnsi="宋体" w:eastAsia="宋体" w:cs="宋体"/>
                <w:kern w:val="0"/>
                <w:sz w:val="24"/>
                <w:szCs w:val="24"/>
              </w:rPr>
            </w:pPr>
            <w:r>
              <w:rPr>
                <w:rFonts w:hint="eastAsia" w:ascii="宋体" w:hAnsi="宋体" w:eastAsia="宋体" w:cs="宋体"/>
                <w:kern w:val="0"/>
                <w:sz w:val="24"/>
                <w:szCs w:val="24"/>
              </w:rPr>
              <w:t>孵化器名称</w:t>
            </w:r>
          </w:p>
        </w:tc>
        <w:tc>
          <w:tcPr>
            <w:tcW w:w="3685" w:type="dxa"/>
            <w:tcMar>
              <w:top w:w="0" w:type="dxa"/>
              <w:left w:w="108" w:type="dxa"/>
              <w:bottom w:w="0" w:type="dxa"/>
              <w:right w:w="108" w:type="dxa"/>
            </w:tcMar>
            <w:vAlign w:val="center"/>
          </w:tcPr>
          <w:p>
            <w:pPr>
              <w:widowControl/>
              <w:spacing w:before="120" w:after="120"/>
              <w:ind w:firstLine="1320" w:firstLineChars="550"/>
              <w:rPr>
                <w:rFonts w:ascii="宋体" w:hAnsi="宋体" w:eastAsia="宋体" w:cs="宋体"/>
                <w:kern w:val="0"/>
                <w:sz w:val="24"/>
                <w:szCs w:val="24"/>
              </w:rPr>
            </w:pPr>
            <w:r>
              <w:rPr>
                <w:rFonts w:hint="eastAsia" w:ascii="宋体" w:hAnsi="宋体" w:eastAsia="宋体" w:cs="宋体"/>
                <w:kern w:val="0"/>
                <w:sz w:val="24"/>
                <w:szCs w:val="24"/>
              </w:rPr>
              <w:t>企业名称</w:t>
            </w:r>
          </w:p>
        </w:tc>
        <w:tc>
          <w:tcPr>
            <w:tcW w:w="3969" w:type="dxa"/>
            <w:tcMar>
              <w:top w:w="0" w:type="dxa"/>
              <w:left w:w="108" w:type="dxa"/>
              <w:bottom w:w="0" w:type="dxa"/>
              <w:right w:w="108" w:type="dxa"/>
            </w:tcMar>
            <w:vAlign w:val="center"/>
          </w:tcPr>
          <w:p>
            <w:pPr>
              <w:widowControl/>
              <w:spacing w:before="120" w:after="120"/>
              <w:ind w:firstLine="1440" w:firstLineChars="600"/>
              <w:rPr>
                <w:rFonts w:ascii="宋体" w:hAnsi="宋体" w:eastAsia="宋体" w:cs="宋体"/>
                <w:kern w:val="0"/>
                <w:sz w:val="24"/>
                <w:szCs w:val="24"/>
              </w:rPr>
            </w:pPr>
            <w:r>
              <w:rPr>
                <w:rFonts w:hint="eastAsia" w:ascii="宋体" w:hAnsi="宋体" w:eastAsia="宋体" w:cs="宋体"/>
                <w:kern w:val="0"/>
                <w:sz w:val="24"/>
                <w:szCs w:val="24"/>
              </w:rPr>
              <w:t>孵化器地址</w:t>
            </w:r>
          </w:p>
        </w:tc>
        <w:tc>
          <w:tcPr>
            <w:tcW w:w="1701" w:type="dxa"/>
            <w:tcMar>
              <w:top w:w="0" w:type="dxa"/>
              <w:left w:w="108" w:type="dxa"/>
              <w:bottom w:w="0" w:type="dxa"/>
              <w:right w:w="108" w:type="dxa"/>
            </w:tcMar>
          </w:tcPr>
          <w:p>
            <w:pPr>
              <w:widowControl/>
              <w:spacing w:before="120" w:after="120"/>
              <w:ind w:left="360" w:hanging="360" w:hangingChars="150"/>
              <w:rPr>
                <w:rFonts w:ascii="宋体" w:hAnsi="宋体" w:eastAsia="宋体" w:cs="宋体"/>
                <w:kern w:val="0"/>
                <w:sz w:val="24"/>
                <w:szCs w:val="24"/>
              </w:rPr>
            </w:pPr>
            <w:r>
              <w:rPr>
                <w:rFonts w:hint="eastAsia" w:ascii="宋体" w:hAnsi="宋体" w:eastAsia="宋体" w:cs="宋体"/>
                <w:kern w:val="0"/>
                <w:sz w:val="24"/>
                <w:szCs w:val="24"/>
              </w:rPr>
              <w:t>场地面积（m</w:t>
            </w:r>
            <w:r>
              <w:rPr>
                <w:rFonts w:hint="eastAsia" w:ascii="宋体" w:hAnsi="宋体" w:eastAsia="宋体" w:cs="宋体"/>
                <w:kern w:val="0"/>
                <w:sz w:val="24"/>
                <w:szCs w:val="24"/>
                <w:vertAlign w:val="superscript"/>
              </w:rPr>
              <w:t>2</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3" w:hRule="atLeast"/>
        </w:trPr>
        <w:tc>
          <w:tcPr>
            <w:tcW w:w="817" w:type="dxa"/>
            <w:tcMar>
              <w:top w:w="0" w:type="dxa"/>
              <w:left w:w="108" w:type="dxa"/>
              <w:bottom w:w="0" w:type="dxa"/>
              <w:right w:w="108" w:type="dxa"/>
            </w:tcMar>
            <w:vAlign w:val="center"/>
          </w:tcPr>
          <w:p>
            <w:pPr>
              <w:widowControl/>
              <w:spacing w:before="120" w:after="120"/>
              <w:ind w:firstLine="240" w:firstLineChars="100"/>
              <w:rPr>
                <w:rFonts w:ascii="宋体" w:hAnsi="宋体" w:eastAsia="宋体" w:cs="宋体"/>
                <w:kern w:val="0"/>
                <w:sz w:val="24"/>
                <w:szCs w:val="24"/>
              </w:rPr>
            </w:pPr>
            <w:r>
              <w:rPr>
                <w:rFonts w:hint="eastAsia" w:ascii="宋体" w:hAnsi="宋体" w:eastAsia="宋体" w:cs="宋体"/>
                <w:kern w:val="0"/>
                <w:sz w:val="24"/>
                <w:szCs w:val="24"/>
              </w:rPr>
              <w:t>1</w:t>
            </w:r>
          </w:p>
        </w:tc>
        <w:tc>
          <w:tcPr>
            <w:tcW w:w="3686"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广州景晟智能产业园</w:t>
            </w:r>
          </w:p>
        </w:tc>
        <w:tc>
          <w:tcPr>
            <w:tcW w:w="3685"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广州景晟智能产业园有限公司</w:t>
            </w:r>
          </w:p>
        </w:tc>
        <w:tc>
          <w:tcPr>
            <w:tcW w:w="3969" w:type="dxa"/>
            <w:tcMar>
              <w:top w:w="0" w:type="dxa"/>
              <w:left w:w="108" w:type="dxa"/>
              <w:bottom w:w="0" w:type="dxa"/>
              <w:right w:w="108" w:type="dxa"/>
            </w:tcMar>
            <w:vAlign w:val="center"/>
          </w:tcPr>
          <w:p>
            <w:pPr>
              <w:widowControl/>
              <w:spacing w:before="120" w:after="120"/>
              <w:rPr>
                <w:rFonts w:ascii="宋体" w:hAnsi="宋体" w:eastAsia="宋体" w:cs="宋体"/>
                <w:kern w:val="0"/>
                <w:sz w:val="24"/>
                <w:szCs w:val="24"/>
              </w:rPr>
            </w:pPr>
            <w:r>
              <w:rPr>
                <w:rFonts w:hint="eastAsia" w:ascii="宋体" w:hAnsi="宋体" w:eastAsia="宋体" w:cs="宋体"/>
                <w:kern w:val="0"/>
                <w:sz w:val="24"/>
                <w:szCs w:val="24"/>
                <w:lang w:eastAsia="zh-CN"/>
              </w:rPr>
              <w:t>广州市天河区柯木塱南路</w:t>
            </w:r>
            <w:r>
              <w:rPr>
                <w:rFonts w:hint="eastAsia" w:ascii="宋体" w:hAnsi="宋体" w:eastAsia="宋体" w:cs="宋体"/>
                <w:kern w:val="0"/>
                <w:sz w:val="24"/>
                <w:szCs w:val="24"/>
                <w:lang w:val="en-US" w:eastAsia="zh-CN"/>
              </w:rPr>
              <w:t>22号</w:t>
            </w:r>
          </w:p>
        </w:tc>
        <w:tc>
          <w:tcPr>
            <w:tcW w:w="1701" w:type="dxa"/>
            <w:tcMar>
              <w:top w:w="0" w:type="dxa"/>
              <w:left w:w="108" w:type="dxa"/>
              <w:bottom w:w="0" w:type="dxa"/>
              <w:right w:w="108" w:type="dxa"/>
            </w:tcMar>
            <w:vAlign w:val="center"/>
          </w:tcPr>
          <w:p>
            <w:pPr>
              <w:widowControl/>
              <w:spacing w:before="120" w:after="12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8" w:hRule="atLeast"/>
        </w:trPr>
        <w:tc>
          <w:tcPr>
            <w:tcW w:w="817" w:type="dxa"/>
            <w:tcMar>
              <w:top w:w="0" w:type="dxa"/>
              <w:left w:w="108" w:type="dxa"/>
              <w:bottom w:w="0" w:type="dxa"/>
              <w:right w:w="108" w:type="dxa"/>
            </w:tcMar>
            <w:vAlign w:val="center"/>
          </w:tcPr>
          <w:p>
            <w:pPr>
              <w:widowControl/>
              <w:spacing w:before="120" w:after="120"/>
              <w:ind w:firstLine="240" w:firstLineChars="100"/>
              <w:rPr>
                <w:rFonts w:ascii="宋体" w:hAnsi="宋体" w:eastAsia="宋体" w:cs="宋体"/>
                <w:kern w:val="0"/>
                <w:sz w:val="24"/>
                <w:szCs w:val="24"/>
              </w:rPr>
            </w:pPr>
            <w:r>
              <w:rPr>
                <w:rFonts w:hint="eastAsia" w:ascii="宋体" w:hAnsi="宋体" w:eastAsia="宋体" w:cs="宋体"/>
                <w:kern w:val="0"/>
                <w:sz w:val="24"/>
                <w:szCs w:val="24"/>
              </w:rPr>
              <w:t>2</w:t>
            </w:r>
          </w:p>
        </w:tc>
        <w:tc>
          <w:tcPr>
            <w:tcW w:w="3686"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热点创意园</w:t>
            </w:r>
          </w:p>
        </w:tc>
        <w:tc>
          <w:tcPr>
            <w:tcW w:w="3685"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广州浩煜物业管理有限公司</w:t>
            </w:r>
          </w:p>
        </w:tc>
        <w:tc>
          <w:tcPr>
            <w:tcW w:w="3969"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广州市天河区岑村樟木山八巷</w:t>
            </w:r>
            <w:r>
              <w:rPr>
                <w:rFonts w:hint="eastAsia" w:ascii="宋体" w:hAnsi="宋体" w:eastAsia="宋体" w:cs="宋体"/>
                <w:kern w:val="0"/>
                <w:sz w:val="24"/>
                <w:szCs w:val="24"/>
                <w:lang w:val="en-US" w:eastAsia="zh-CN"/>
              </w:rPr>
              <w:t>1号热点创意园</w:t>
            </w:r>
          </w:p>
        </w:tc>
        <w:tc>
          <w:tcPr>
            <w:tcW w:w="1701" w:type="dxa"/>
            <w:tcMar>
              <w:top w:w="0" w:type="dxa"/>
              <w:left w:w="108" w:type="dxa"/>
              <w:bottom w:w="0" w:type="dxa"/>
              <w:right w:w="108" w:type="dxa"/>
            </w:tcMar>
            <w:vAlign w:val="center"/>
          </w:tcPr>
          <w:p>
            <w:pPr>
              <w:widowControl/>
              <w:spacing w:before="120" w:after="12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3000</w:t>
            </w:r>
          </w:p>
        </w:tc>
      </w:tr>
      <w:bookmarkEnd w:id="4"/>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E2"/>
    <w:rsid w:val="00075D60"/>
    <w:rsid w:val="00101CB1"/>
    <w:rsid w:val="0010418E"/>
    <w:rsid w:val="00193AF9"/>
    <w:rsid w:val="00247ED1"/>
    <w:rsid w:val="00266FB1"/>
    <w:rsid w:val="003976CB"/>
    <w:rsid w:val="003B50EE"/>
    <w:rsid w:val="003F252D"/>
    <w:rsid w:val="003F305B"/>
    <w:rsid w:val="00412A6B"/>
    <w:rsid w:val="004643B1"/>
    <w:rsid w:val="005220E2"/>
    <w:rsid w:val="00653082"/>
    <w:rsid w:val="00676E22"/>
    <w:rsid w:val="006E72FE"/>
    <w:rsid w:val="006F4E3C"/>
    <w:rsid w:val="007722C7"/>
    <w:rsid w:val="007833B1"/>
    <w:rsid w:val="007B4885"/>
    <w:rsid w:val="00800535"/>
    <w:rsid w:val="00812892"/>
    <w:rsid w:val="008A4052"/>
    <w:rsid w:val="008C42B6"/>
    <w:rsid w:val="009C0408"/>
    <w:rsid w:val="009C561E"/>
    <w:rsid w:val="009F5B0E"/>
    <w:rsid w:val="00A3132E"/>
    <w:rsid w:val="00BC3CA6"/>
    <w:rsid w:val="00C25201"/>
    <w:rsid w:val="00C83B47"/>
    <w:rsid w:val="00C9417A"/>
    <w:rsid w:val="00CB53C6"/>
    <w:rsid w:val="00D225A6"/>
    <w:rsid w:val="00D35D47"/>
    <w:rsid w:val="00DB224E"/>
    <w:rsid w:val="00E319AB"/>
    <w:rsid w:val="00E738C2"/>
    <w:rsid w:val="00EF6E25"/>
    <w:rsid w:val="00F07A60"/>
    <w:rsid w:val="00F50BE9"/>
    <w:rsid w:val="00FC4A3B"/>
    <w:rsid w:val="01F62CC5"/>
    <w:rsid w:val="073E280D"/>
    <w:rsid w:val="07D514CF"/>
    <w:rsid w:val="126551C1"/>
    <w:rsid w:val="1D1E3EA4"/>
    <w:rsid w:val="241E0446"/>
    <w:rsid w:val="30BC53D2"/>
    <w:rsid w:val="330F6359"/>
    <w:rsid w:val="3E264AF1"/>
    <w:rsid w:val="40375AC0"/>
    <w:rsid w:val="4B100D32"/>
    <w:rsid w:val="4B772D20"/>
    <w:rsid w:val="53397D18"/>
    <w:rsid w:val="5727602D"/>
    <w:rsid w:val="650E329E"/>
    <w:rsid w:val="665C4505"/>
    <w:rsid w:val="66B67510"/>
    <w:rsid w:val="6D7E49B0"/>
    <w:rsid w:val="7C8D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Words>
  <Characters>559</Characters>
  <Lines>4</Lines>
  <Paragraphs>1</Paragraphs>
  <ScaleCrop>false</ScaleCrop>
  <LinksUpToDate>false</LinksUpToDate>
  <CharactersWithSpaces>656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2017-09-11T06:47:00Z</dcterms:created>
  <dc:creator>卢志斌</dc:creator>
  <cp:lastModifiedBy>1049</cp:lastModifiedBy>
  <cp:lastPrinted>2018-07-31T09:57:00Z</cp:lastPrinted>
  <dcterms:modified xsi:type="dcterms:W3CDTF">2018-08-01T09:58:29Z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