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eastAsia="方正小标宋简体"/>
          <w:sz w:val="44"/>
          <w:szCs w:val="44"/>
        </w:rPr>
      </w:pPr>
      <w:r>
        <w:rPr>
          <w:rFonts w:hint="eastAsia" w:ascii="方正小标宋简体" w:eastAsia="方正小标宋简体"/>
          <w:sz w:val="44"/>
          <w:szCs w:val="44"/>
        </w:rPr>
        <w:t>天河区就业专项资金管理办法</w:t>
      </w:r>
    </w:p>
    <w:p>
      <w:pPr>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征求</w:t>
      </w:r>
      <w:r>
        <w:rPr>
          <w:rFonts w:hint="eastAsia" w:ascii="仿宋" w:hAnsi="仿宋" w:eastAsia="仿宋"/>
          <w:sz w:val="32"/>
          <w:szCs w:val="32"/>
        </w:rPr>
        <w:t>意见稿）</w:t>
      </w:r>
    </w:p>
    <w:p>
      <w:pPr>
        <w:jc w:val="center"/>
        <w:rPr>
          <w:rFonts w:ascii="黑体" w:hAnsi="黑体" w:eastAsia="黑体"/>
          <w:sz w:val="32"/>
          <w:szCs w:val="32"/>
        </w:rPr>
      </w:pPr>
      <w:r>
        <w:rPr>
          <w:rFonts w:hint="eastAsia" w:ascii="黑体" w:hAnsi="黑体" w:eastAsia="黑体"/>
          <w:sz w:val="32"/>
          <w:szCs w:val="32"/>
        </w:rPr>
        <w:t>第一章 总则</w:t>
      </w:r>
    </w:p>
    <w:p>
      <w:pPr>
        <w:ind w:firstLine="632"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为贯彻落实国家、</w:t>
      </w:r>
      <w:r>
        <w:rPr>
          <w:rFonts w:ascii="仿宋" w:hAnsi="仿宋" w:eastAsia="仿宋"/>
          <w:sz w:val="32"/>
          <w:szCs w:val="32"/>
        </w:rPr>
        <w:t>省</w:t>
      </w:r>
      <w:r>
        <w:rPr>
          <w:rFonts w:hint="eastAsia" w:ascii="仿宋" w:hAnsi="仿宋" w:eastAsia="仿宋"/>
          <w:sz w:val="32"/>
          <w:szCs w:val="32"/>
        </w:rPr>
        <w:t>、</w:t>
      </w:r>
      <w:r>
        <w:rPr>
          <w:rFonts w:ascii="仿宋" w:hAnsi="仿宋" w:eastAsia="仿宋"/>
          <w:sz w:val="32"/>
          <w:szCs w:val="32"/>
        </w:rPr>
        <w:t>市</w:t>
      </w:r>
      <w:r>
        <w:rPr>
          <w:rFonts w:hint="eastAsia" w:ascii="仿宋" w:hAnsi="仿宋" w:eastAsia="仿宋"/>
          <w:sz w:val="32"/>
          <w:szCs w:val="32"/>
        </w:rPr>
        <w:t>促进就业创业的有关政策，</w:t>
      </w:r>
      <w:r>
        <w:rPr>
          <w:rFonts w:ascii="仿宋" w:hAnsi="仿宋" w:eastAsia="仿宋"/>
          <w:sz w:val="32"/>
          <w:szCs w:val="32"/>
        </w:rPr>
        <w:t>进一步</w:t>
      </w:r>
      <w:r>
        <w:rPr>
          <w:rFonts w:hint="eastAsia" w:ascii="仿宋" w:hAnsi="仿宋" w:eastAsia="仿宋"/>
          <w:sz w:val="32"/>
          <w:szCs w:val="32"/>
        </w:rPr>
        <w:t>加强我区就业专项资金管理，</w:t>
      </w:r>
      <w:r>
        <w:rPr>
          <w:rFonts w:ascii="仿宋" w:hAnsi="仿宋" w:eastAsia="仿宋"/>
          <w:sz w:val="32"/>
          <w:szCs w:val="32"/>
        </w:rPr>
        <w:t>切实</w:t>
      </w:r>
      <w:r>
        <w:rPr>
          <w:rFonts w:hint="eastAsia" w:ascii="仿宋" w:hAnsi="仿宋" w:eastAsia="仿宋"/>
          <w:sz w:val="32"/>
          <w:szCs w:val="32"/>
        </w:rPr>
        <w:t>提高资金使用的安全性、</w:t>
      </w:r>
      <w:r>
        <w:rPr>
          <w:rFonts w:ascii="仿宋" w:hAnsi="仿宋" w:eastAsia="仿宋"/>
          <w:sz w:val="32"/>
          <w:szCs w:val="32"/>
        </w:rPr>
        <w:t>规范性</w:t>
      </w:r>
      <w:r>
        <w:rPr>
          <w:rFonts w:hint="eastAsia" w:ascii="仿宋" w:hAnsi="仿宋" w:eastAsia="仿宋"/>
          <w:sz w:val="32"/>
          <w:szCs w:val="32"/>
        </w:rPr>
        <w:t>和有效性，</w:t>
      </w:r>
      <w:r>
        <w:rPr>
          <w:rFonts w:ascii="仿宋" w:hAnsi="仿宋" w:eastAsia="仿宋"/>
          <w:sz w:val="32"/>
          <w:szCs w:val="32"/>
        </w:rPr>
        <w:t>根据</w:t>
      </w:r>
      <w:r>
        <w:rPr>
          <w:rFonts w:hint="eastAsia" w:ascii="仿宋" w:hAnsi="仿宋" w:eastAsia="仿宋"/>
          <w:sz w:val="32"/>
          <w:szCs w:val="32"/>
        </w:rPr>
        <w:t>《</w:t>
      </w:r>
      <w:r>
        <w:rPr>
          <w:rFonts w:ascii="仿宋" w:hAnsi="仿宋" w:eastAsia="仿宋"/>
          <w:sz w:val="32"/>
          <w:szCs w:val="32"/>
        </w:rPr>
        <w:t>中华人民共和国</w:t>
      </w:r>
      <w:r>
        <w:rPr>
          <w:rFonts w:hint="eastAsia" w:ascii="仿宋" w:hAnsi="仿宋" w:eastAsia="仿宋"/>
          <w:sz w:val="32"/>
          <w:szCs w:val="32"/>
        </w:rPr>
        <w:t>就业促进法》、</w:t>
      </w:r>
      <w:r>
        <w:rPr>
          <w:rFonts w:ascii="仿宋" w:hAnsi="仿宋" w:eastAsia="仿宋"/>
          <w:sz w:val="32"/>
          <w:szCs w:val="32"/>
        </w:rPr>
        <w:t>《财政部</w:t>
      </w:r>
      <w:r>
        <w:rPr>
          <w:rFonts w:hint="eastAsia" w:ascii="仿宋" w:hAnsi="仿宋" w:eastAsia="仿宋"/>
          <w:sz w:val="32"/>
          <w:szCs w:val="32"/>
        </w:rPr>
        <w:t xml:space="preserve"> 人力资源社会保障部关于印发&lt;就业补助资金管理暂行办法&gt;的通知》</w:t>
      </w:r>
      <w:r>
        <w:rPr>
          <w:rFonts w:ascii="仿宋" w:hAnsi="仿宋" w:eastAsia="仿宋"/>
          <w:sz w:val="32"/>
          <w:szCs w:val="32"/>
        </w:rPr>
        <w:t>（财</w:t>
      </w:r>
      <w:r>
        <w:rPr>
          <w:rFonts w:hint="eastAsia" w:ascii="仿宋" w:hAnsi="仿宋" w:eastAsia="仿宋"/>
          <w:sz w:val="32"/>
          <w:szCs w:val="32"/>
        </w:rPr>
        <w:t>社【201</w:t>
      </w:r>
      <w:r>
        <w:rPr>
          <w:rFonts w:ascii="仿宋" w:hAnsi="仿宋" w:eastAsia="仿宋"/>
          <w:sz w:val="32"/>
          <w:szCs w:val="32"/>
        </w:rPr>
        <w:t>7</w:t>
      </w:r>
      <w:r>
        <w:rPr>
          <w:rFonts w:hint="eastAsia" w:ascii="仿宋" w:hAnsi="仿宋" w:eastAsia="仿宋"/>
          <w:sz w:val="32"/>
          <w:szCs w:val="32"/>
        </w:rPr>
        <w:t>】1</w:t>
      </w:r>
      <w:r>
        <w:rPr>
          <w:rFonts w:ascii="仿宋" w:hAnsi="仿宋" w:eastAsia="仿宋"/>
          <w:sz w:val="32"/>
          <w:szCs w:val="32"/>
        </w:rPr>
        <w:t>64</w:t>
      </w:r>
      <w:r>
        <w:rPr>
          <w:rFonts w:hint="eastAsia" w:ascii="仿宋" w:hAnsi="仿宋" w:eastAsia="仿宋"/>
          <w:sz w:val="32"/>
          <w:szCs w:val="32"/>
        </w:rPr>
        <w:t>号）</w:t>
      </w:r>
      <w:r>
        <w:rPr>
          <w:rFonts w:ascii="仿宋" w:hAnsi="仿宋" w:eastAsia="仿宋"/>
          <w:sz w:val="32"/>
          <w:szCs w:val="32"/>
        </w:rPr>
        <w:t>等</w:t>
      </w:r>
      <w:r>
        <w:rPr>
          <w:rFonts w:hint="eastAsia" w:ascii="仿宋" w:hAnsi="仿宋" w:eastAsia="仿宋"/>
          <w:sz w:val="32"/>
          <w:szCs w:val="32"/>
        </w:rPr>
        <w:t>规定，</w:t>
      </w:r>
      <w:r>
        <w:rPr>
          <w:rFonts w:ascii="仿宋" w:hAnsi="仿宋" w:eastAsia="仿宋"/>
          <w:sz w:val="32"/>
          <w:szCs w:val="32"/>
        </w:rPr>
        <w:t>结合</w:t>
      </w:r>
      <w:r>
        <w:rPr>
          <w:rFonts w:hint="eastAsia" w:ascii="仿宋" w:hAnsi="仿宋" w:eastAsia="仿宋"/>
          <w:sz w:val="32"/>
          <w:szCs w:val="32"/>
        </w:rPr>
        <w:t>我区实际，</w:t>
      </w:r>
      <w:r>
        <w:rPr>
          <w:rFonts w:ascii="仿宋" w:hAnsi="仿宋" w:eastAsia="仿宋"/>
          <w:sz w:val="32"/>
          <w:szCs w:val="32"/>
        </w:rPr>
        <w:t>特</w:t>
      </w:r>
      <w:r>
        <w:rPr>
          <w:rFonts w:hint="eastAsia" w:ascii="仿宋" w:hAnsi="仿宋" w:eastAsia="仿宋"/>
          <w:sz w:val="32"/>
          <w:szCs w:val="32"/>
        </w:rPr>
        <w:t>制定本办法。</w:t>
      </w:r>
      <w:bookmarkStart w:id="0" w:name="_GoBack"/>
      <w:bookmarkEnd w:id="0"/>
    </w:p>
    <w:p>
      <w:pPr>
        <w:ind w:firstLine="66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本办法所称区就业专项资金是指由区级财政年度预算安排，</w:t>
      </w:r>
      <w:r>
        <w:rPr>
          <w:rFonts w:ascii="仿宋" w:hAnsi="仿宋" w:eastAsia="仿宋"/>
          <w:sz w:val="32"/>
          <w:szCs w:val="32"/>
        </w:rPr>
        <w:t>用于</w:t>
      </w:r>
      <w:r>
        <w:rPr>
          <w:rFonts w:hint="eastAsia" w:ascii="仿宋" w:hAnsi="仿宋" w:eastAsia="仿宋"/>
          <w:sz w:val="32"/>
          <w:szCs w:val="32"/>
        </w:rPr>
        <w:t>支持扩大和促进就业、鼓励自主创业、</w:t>
      </w:r>
      <w:r>
        <w:rPr>
          <w:rFonts w:ascii="仿宋" w:hAnsi="仿宋" w:eastAsia="仿宋"/>
          <w:sz w:val="32"/>
          <w:szCs w:val="32"/>
        </w:rPr>
        <w:t>职业</w:t>
      </w:r>
      <w:r>
        <w:rPr>
          <w:rFonts w:hint="eastAsia" w:ascii="仿宋" w:hAnsi="仿宋" w:eastAsia="仿宋"/>
          <w:sz w:val="32"/>
          <w:szCs w:val="32"/>
        </w:rPr>
        <w:t>技能晋升、提升公共就业服务机构能力、改善就业创业环境等方面的资金。</w:t>
      </w:r>
    </w:p>
    <w:p>
      <w:pPr>
        <w:ind w:firstLine="66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就业专项资金使用管理遵循专款专用、</w:t>
      </w:r>
      <w:r>
        <w:rPr>
          <w:rFonts w:ascii="仿宋" w:hAnsi="仿宋" w:eastAsia="仿宋"/>
          <w:sz w:val="32"/>
          <w:szCs w:val="32"/>
        </w:rPr>
        <w:t>公开</w:t>
      </w:r>
      <w:r>
        <w:rPr>
          <w:rFonts w:hint="eastAsia" w:ascii="仿宋" w:hAnsi="仿宋" w:eastAsia="仿宋"/>
          <w:sz w:val="32"/>
          <w:szCs w:val="32"/>
        </w:rPr>
        <w:t>透明、</w:t>
      </w:r>
      <w:r>
        <w:rPr>
          <w:rFonts w:ascii="仿宋" w:hAnsi="仿宋" w:eastAsia="仿宋"/>
          <w:sz w:val="32"/>
          <w:szCs w:val="32"/>
        </w:rPr>
        <w:t>突出</w:t>
      </w:r>
      <w:r>
        <w:rPr>
          <w:rFonts w:hint="eastAsia" w:ascii="仿宋" w:hAnsi="仿宋" w:eastAsia="仿宋"/>
          <w:sz w:val="32"/>
          <w:szCs w:val="32"/>
        </w:rPr>
        <w:t>重点、</w:t>
      </w:r>
      <w:r>
        <w:rPr>
          <w:rFonts w:ascii="仿宋" w:hAnsi="仿宋" w:eastAsia="仿宋"/>
          <w:sz w:val="32"/>
          <w:szCs w:val="32"/>
        </w:rPr>
        <w:t>统筹</w:t>
      </w:r>
      <w:r>
        <w:rPr>
          <w:rFonts w:hint="eastAsia" w:ascii="仿宋" w:hAnsi="仿宋" w:eastAsia="仿宋"/>
          <w:sz w:val="32"/>
          <w:szCs w:val="32"/>
        </w:rPr>
        <w:t>管理、加强监督的原则，</w:t>
      </w:r>
      <w:r>
        <w:rPr>
          <w:rFonts w:ascii="仿宋" w:hAnsi="仿宋" w:eastAsia="仿宋"/>
          <w:sz w:val="32"/>
          <w:szCs w:val="32"/>
        </w:rPr>
        <w:t>实行</w:t>
      </w:r>
      <w:r>
        <w:rPr>
          <w:rFonts w:hint="eastAsia" w:ascii="仿宋" w:hAnsi="仿宋" w:eastAsia="仿宋"/>
          <w:sz w:val="32"/>
          <w:szCs w:val="32"/>
        </w:rPr>
        <w:t>全区统一使用范围、</w:t>
      </w:r>
      <w:r>
        <w:rPr>
          <w:rFonts w:ascii="仿宋" w:hAnsi="仿宋" w:eastAsia="仿宋"/>
          <w:sz w:val="32"/>
          <w:szCs w:val="32"/>
        </w:rPr>
        <w:t>统一</w:t>
      </w:r>
      <w:r>
        <w:rPr>
          <w:rFonts w:hint="eastAsia" w:ascii="仿宋" w:hAnsi="仿宋" w:eastAsia="仿宋"/>
          <w:sz w:val="32"/>
          <w:szCs w:val="32"/>
        </w:rPr>
        <w:t>申领程序、</w:t>
      </w:r>
      <w:r>
        <w:rPr>
          <w:rFonts w:ascii="仿宋" w:hAnsi="仿宋" w:eastAsia="仿宋"/>
          <w:sz w:val="32"/>
          <w:szCs w:val="32"/>
        </w:rPr>
        <w:t>统一</w:t>
      </w:r>
      <w:r>
        <w:rPr>
          <w:rFonts w:hint="eastAsia" w:ascii="仿宋" w:hAnsi="仿宋" w:eastAsia="仿宋"/>
          <w:sz w:val="32"/>
          <w:szCs w:val="32"/>
        </w:rPr>
        <w:t>审批监督，</w:t>
      </w:r>
      <w:r>
        <w:rPr>
          <w:rFonts w:ascii="仿宋" w:hAnsi="仿宋" w:eastAsia="仿宋"/>
          <w:sz w:val="32"/>
          <w:szCs w:val="32"/>
        </w:rPr>
        <w:t>推行</w:t>
      </w:r>
      <w:r>
        <w:rPr>
          <w:rFonts w:hint="eastAsia" w:ascii="仿宋" w:hAnsi="仿宋" w:eastAsia="仿宋"/>
          <w:sz w:val="32"/>
          <w:szCs w:val="32"/>
        </w:rPr>
        <w:t>申报承诺制、</w:t>
      </w:r>
      <w:r>
        <w:rPr>
          <w:rFonts w:ascii="仿宋" w:hAnsi="仿宋" w:eastAsia="仿宋"/>
          <w:sz w:val="32"/>
          <w:szCs w:val="32"/>
        </w:rPr>
        <w:t>失信</w:t>
      </w:r>
      <w:r>
        <w:rPr>
          <w:rFonts w:hint="eastAsia" w:ascii="仿宋" w:hAnsi="仿宋" w:eastAsia="仿宋"/>
          <w:sz w:val="32"/>
          <w:szCs w:val="32"/>
        </w:rPr>
        <w:t>惩戒机制和</w:t>
      </w:r>
      <w:r>
        <w:rPr>
          <w:rFonts w:ascii="仿宋" w:hAnsi="仿宋" w:eastAsia="仿宋"/>
          <w:sz w:val="32"/>
          <w:szCs w:val="32"/>
        </w:rPr>
        <w:t>公示</w:t>
      </w:r>
      <w:r>
        <w:rPr>
          <w:rFonts w:hint="eastAsia" w:ascii="仿宋" w:hAnsi="仿宋" w:eastAsia="仿宋"/>
          <w:sz w:val="32"/>
          <w:szCs w:val="32"/>
        </w:rPr>
        <w:t>制度，</w:t>
      </w:r>
      <w:r>
        <w:rPr>
          <w:rFonts w:ascii="仿宋" w:hAnsi="仿宋" w:eastAsia="仿宋"/>
          <w:sz w:val="32"/>
          <w:szCs w:val="32"/>
        </w:rPr>
        <w:t>确保</w:t>
      </w:r>
      <w:r>
        <w:rPr>
          <w:rFonts w:hint="eastAsia" w:ascii="仿宋" w:hAnsi="仿宋" w:eastAsia="仿宋"/>
          <w:sz w:val="32"/>
          <w:szCs w:val="32"/>
        </w:rPr>
        <w:t>资金使用规范、</w:t>
      </w:r>
      <w:r>
        <w:rPr>
          <w:rFonts w:ascii="仿宋" w:hAnsi="仿宋" w:eastAsia="仿宋"/>
          <w:sz w:val="32"/>
          <w:szCs w:val="32"/>
        </w:rPr>
        <w:t>安全</w:t>
      </w:r>
      <w:r>
        <w:rPr>
          <w:rFonts w:hint="eastAsia" w:ascii="仿宋" w:hAnsi="仿宋" w:eastAsia="仿宋"/>
          <w:sz w:val="32"/>
          <w:szCs w:val="32"/>
        </w:rPr>
        <w:t>和高效。</w:t>
      </w:r>
    </w:p>
    <w:p>
      <w:pPr>
        <w:jc w:val="center"/>
        <w:rPr>
          <w:rFonts w:hint="eastAsia" w:ascii="黑体" w:hAnsi="黑体" w:eastAsia="黑体"/>
          <w:sz w:val="32"/>
          <w:szCs w:val="32"/>
        </w:rPr>
      </w:pPr>
      <w:r>
        <w:rPr>
          <w:rFonts w:hint="eastAsia" w:ascii="黑体" w:hAnsi="黑体" w:eastAsia="黑体"/>
          <w:sz w:val="32"/>
          <w:szCs w:val="32"/>
        </w:rPr>
        <w:t>第二章 补贴项目及标准</w:t>
      </w:r>
    </w:p>
    <w:p>
      <w:pPr>
        <w:ind w:firstLine="66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就业专项资金分为对个人和单位的补贴、</w:t>
      </w:r>
      <w:r>
        <w:rPr>
          <w:rFonts w:ascii="仿宋" w:hAnsi="仿宋" w:eastAsia="仿宋"/>
          <w:sz w:val="32"/>
          <w:szCs w:val="32"/>
        </w:rPr>
        <w:t>公共</w:t>
      </w:r>
      <w:r>
        <w:rPr>
          <w:rFonts w:hint="eastAsia" w:ascii="仿宋" w:hAnsi="仿宋" w:eastAsia="仿宋"/>
          <w:sz w:val="32"/>
          <w:szCs w:val="32"/>
        </w:rPr>
        <w:t>就业服务能力建设补助两类。</w:t>
      </w:r>
    </w:p>
    <w:p>
      <w:pPr>
        <w:ind w:firstLine="660"/>
        <w:rPr>
          <w:rFonts w:ascii="仿宋" w:hAnsi="仿宋" w:eastAsia="仿宋"/>
          <w:sz w:val="32"/>
          <w:szCs w:val="32"/>
        </w:rPr>
      </w:pPr>
      <w:r>
        <w:rPr>
          <w:rFonts w:hint="eastAsia" w:ascii="仿宋" w:hAnsi="仿宋" w:eastAsia="仿宋"/>
          <w:sz w:val="32"/>
          <w:szCs w:val="32"/>
        </w:rPr>
        <w:t>对个人和单位的补贴资金用于职业培训补贴、</w:t>
      </w:r>
      <w:r>
        <w:rPr>
          <w:rFonts w:ascii="仿宋" w:hAnsi="仿宋" w:eastAsia="仿宋"/>
          <w:sz w:val="32"/>
          <w:szCs w:val="32"/>
        </w:rPr>
        <w:t>职业</w:t>
      </w:r>
      <w:r>
        <w:rPr>
          <w:rFonts w:hint="eastAsia" w:ascii="仿宋" w:hAnsi="仿宋" w:eastAsia="仿宋"/>
          <w:sz w:val="32"/>
          <w:szCs w:val="32"/>
        </w:rPr>
        <w:t>技能鉴定补贴、社会保险补贴、</w:t>
      </w:r>
      <w:r>
        <w:rPr>
          <w:rFonts w:ascii="仿宋" w:hAnsi="仿宋" w:eastAsia="仿宋"/>
          <w:sz w:val="32"/>
          <w:szCs w:val="32"/>
        </w:rPr>
        <w:t>创业</w:t>
      </w:r>
      <w:r>
        <w:rPr>
          <w:rFonts w:hint="eastAsia" w:ascii="仿宋" w:hAnsi="仿宋" w:eastAsia="仿宋"/>
          <w:sz w:val="32"/>
          <w:szCs w:val="32"/>
        </w:rPr>
        <w:t>补贴、</w:t>
      </w:r>
      <w:r>
        <w:rPr>
          <w:rFonts w:ascii="仿宋" w:hAnsi="仿宋" w:eastAsia="仿宋"/>
          <w:sz w:val="32"/>
          <w:szCs w:val="32"/>
        </w:rPr>
        <w:t>就业</w:t>
      </w:r>
      <w:r>
        <w:rPr>
          <w:rFonts w:hint="eastAsia" w:ascii="仿宋" w:hAnsi="仿宋" w:eastAsia="仿宋"/>
          <w:sz w:val="32"/>
          <w:szCs w:val="32"/>
        </w:rPr>
        <w:t>见习补贴等支出；公共就业服务能力建设补助资金用于就业创业服务补助和高技能人才培养补助等支出。</w:t>
      </w:r>
    </w:p>
    <w:p>
      <w:pPr>
        <w:ind w:firstLine="632" w:firstLineChars="200"/>
        <w:jc w:val="left"/>
        <w:rPr>
          <w:rFonts w:ascii="仿宋" w:hAnsi="仿宋" w:eastAsia="仿宋" w:cs="仿宋"/>
          <w:bCs/>
          <w:sz w:val="32"/>
          <w:szCs w:val="32"/>
        </w:rPr>
      </w:pPr>
      <w:r>
        <w:rPr>
          <w:rFonts w:hint="eastAsia" w:ascii="仿宋" w:hAnsi="仿宋" w:eastAsia="仿宋"/>
          <w:b/>
          <w:sz w:val="32"/>
          <w:szCs w:val="32"/>
        </w:rPr>
        <w:t>第五条</w:t>
      </w:r>
      <w:r>
        <w:rPr>
          <w:rFonts w:hint="eastAsia" w:ascii="仿宋" w:hAnsi="仿宋" w:eastAsia="仿宋"/>
          <w:sz w:val="32"/>
          <w:szCs w:val="32"/>
        </w:rPr>
        <w:t xml:space="preserve"> </w:t>
      </w:r>
      <w:r>
        <w:rPr>
          <w:rFonts w:hint="eastAsia" w:ascii="仿宋" w:hAnsi="仿宋" w:eastAsia="仿宋" w:cs="仿宋"/>
          <w:bCs/>
          <w:sz w:val="32"/>
          <w:szCs w:val="32"/>
        </w:rPr>
        <w:t>用人单位一次性社保补贴的补贴对象为本区辖内用人单位。补贴对象新招用本区户籍大龄失业人员、大龄农转居失业人员、毕业年度高校毕业生（不含学校集体户，下同）、本区当年度对口帮扶地区贫困劳动力，签订一年以上劳动合同、办理就业登记缴纳社会保险并稳定就业6个月以上的，</w:t>
      </w:r>
      <w:r>
        <w:rPr>
          <w:rFonts w:ascii="仿宋" w:hAnsi="仿宋" w:eastAsia="仿宋" w:cs="仿宋"/>
          <w:bCs/>
          <w:sz w:val="32"/>
          <w:szCs w:val="32"/>
        </w:rPr>
        <w:t>按</w:t>
      </w:r>
      <w:r>
        <w:rPr>
          <w:rFonts w:hint="eastAsia" w:ascii="仿宋" w:hAnsi="仿宋" w:eastAsia="仿宋" w:cs="仿宋"/>
          <w:bCs/>
          <w:sz w:val="32"/>
          <w:szCs w:val="32"/>
        </w:rPr>
        <w:t>300元/人的标准给予用人单位一次性社保补贴。</w:t>
      </w:r>
    </w:p>
    <w:p>
      <w:pPr>
        <w:ind w:firstLine="632" w:firstLineChars="200"/>
        <w:jc w:val="left"/>
        <w:rPr>
          <w:rFonts w:ascii="仿宋" w:hAnsi="仿宋" w:eastAsia="仿宋" w:cs="仿宋"/>
          <w:bCs/>
          <w:sz w:val="32"/>
          <w:szCs w:val="32"/>
        </w:rPr>
      </w:pPr>
      <w:r>
        <w:rPr>
          <w:rFonts w:hint="eastAsia" w:ascii="仿宋" w:hAnsi="仿宋" w:eastAsia="仿宋" w:cs="仿宋"/>
          <w:bCs/>
          <w:sz w:val="32"/>
          <w:szCs w:val="32"/>
        </w:rPr>
        <w:t>补贴对象新招用本区户籍的残疾劳动者、</w:t>
      </w:r>
      <w:r>
        <w:rPr>
          <w:rFonts w:ascii="仿宋" w:hAnsi="仿宋" w:eastAsia="仿宋" w:cs="仿宋"/>
          <w:bCs/>
          <w:sz w:val="32"/>
          <w:szCs w:val="32"/>
        </w:rPr>
        <w:t>特</w:t>
      </w:r>
      <w:r>
        <w:rPr>
          <w:rFonts w:hint="eastAsia" w:ascii="仿宋" w:hAnsi="仿宋" w:eastAsia="仿宋" w:cs="仿宋"/>
          <w:bCs/>
          <w:sz w:val="32"/>
          <w:szCs w:val="32"/>
        </w:rPr>
        <w:t>困家庭高校毕业生，签订一年以上劳动合同、办理就业登记缴纳社会保险并稳定就业6个月以上的，</w:t>
      </w:r>
      <w:r>
        <w:rPr>
          <w:rFonts w:ascii="仿宋" w:hAnsi="仿宋" w:eastAsia="仿宋" w:cs="仿宋"/>
          <w:bCs/>
          <w:sz w:val="32"/>
          <w:szCs w:val="32"/>
        </w:rPr>
        <w:t>按</w:t>
      </w:r>
      <w:r>
        <w:rPr>
          <w:rFonts w:hint="eastAsia" w:ascii="仿宋" w:hAnsi="仿宋" w:eastAsia="仿宋" w:cs="仿宋"/>
          <w:bCs/>
          <w:sz w:val="32"/>
          <w:szCs w:val="32"/>
        </w:rPr>
        <w:t>500元/人的标准给予用人单位一次性社保补贴。</w:t>
      </w:r>
    </w:p>
    <w:p>
      <w:pPr>
        <w:ind w:firstLine="632" w:firstLineChars="200"/>
        <w:jc w:val="left"/>
        <w:rPr>
          <w:rFonts w:ascii="仿宋" w:hAnsi="仿宋" w:eastAsia="仿宋" w:cs="仿宋"/>
          <w:bCs/>
          <w:sz w:val="32"/>
          <w:szCs w:val="32"/>
        </w:rPr>
      </w:pPr>
      <w:r>
        <w:rPr>
          <w:rFonts w:hint="eastAsia" w:ascii="仿宋" w:hAnsi="仿宋" w:eastAsia="仿宋" w:cs="仿宋"/>
          <w:bCs/>
          <w:sz w:val="32"/>
          <w:szCs w:val="32"/>
        </w:rPr>
        <w:t>补贴对象新招用本区户籍特困失业人员，签订一年以上劳动合同、办理就业登记缴纳社会保险并稳定就业6个月以上的，</w:t>
      </w:r>
      <w:r>
        <w:rPr>
          <w:rFonts w:ascii="仿宋" w:hAnsi="仿宋" w:eastAsia="仿宋" w:cs="仿宋"/>
          <w:bCs/>
          <w:sz w:val="32"/>
          <w:szCs w:val="32"/>
        </w:rPr>
        <w:t>按</w:t>
      </w:r>
      <w:r>
        <w:rPr>
          <w:rFonts w:hint="eastAsia" w:ascii="仿宋" w:hAnsi="仿宋" w:eastAsia="仿宋" w:cs="仿宋"/>
          <w:bCs/>
          <w:sz w:val="32"/>
          <w:szCs w:val="32"/>
        </w:rPr>
        <w:t>100</w:t>
      </w:r>
      <w:r>
        <w:rPr>
          <w:rFonts w:ascii="仿宋" w:hAnsi="仿宋" w:eastAsia="仿宋" w:cs="仿宋"/>
          <w:bCs/>
          <w:sz w:val="32"/>
          <w:szCs w:val="32"/>
        </w:rPr>
        <w:t>0</w:t>
      </w:r>
      <w:r>
        <w:rPr>
          <w:rFonts w:hint="eastAsia" w:ascii="仿宋" w:hAnsi="仿宋" w:eastAsia="仿宋" w:cs="仿宋"/>
          <w:bCs/>
          <w:sz w:val="32"/>
          <w:szCs w:val="32"/>
        </w:rPr>
        <w:t>元/人的标准给予用人单位一次性社保补贴。</w:t>
      </w:r>
    </w:p>
    <w:p>
      <w:pPr>
        <w:ind w:firstLine="632" w:firstLineChars="200"/>
        <w:jc w:val="left"/>
        <w:rPr>
          <w:rFonts w:ascii="仿宋" w:hAnsi="仿宋" w:eastAsia="仿宋" w:cs="仿宋"/>
          <w:bCs/>
          <w:sz w:val="32"/>
          <w:szCs w:val="32"/>
        </w:rPr>
      </w:pPr>
      <w:r>
        <w:rPr>
          <w:rFonts w:hint="eastAsia" w:ascii="仿宋" w:hAnsi="仿宋" w:eastAsia="仿宋"/>
          <w:b/>
          <w:sz w:val="32"/>
          <w:szCs w:val="32"/>
        </w:rPr>
        <w:t xml:space="preserve">第六条 </w:t>
      </w:r>
      <w:r>
        <w:rPr>
          <w:rFonts w:hint="eastAsia" w:ascii="仿宋" w:hAnsi="仿宋" w:eastAsia="仿宋" w:cs="仿宋"/>
          <w:bCs/>
          <w:sz w:val="32"/>
          <w:szCs w:val="32"/>
        </w:rPr>
        <w:t>社区就业组织单位补贴的补贴对象为本区内公共就业服务机构（社区就业组织单位）。对组织本区户籍“4050”失业人员、特困失业人员从事社区岗位就业的区内就业服务机构，按每人每月50元标准给予社区就业组织单位补助。</w:t>
      </w:r>
    </w:p>
    <w:p>
      <w:pPr>
        <w:ind w:firstLine="632" w:firstLineChars="200"/>
        <w:jc w:val="left"/>
        <w:rPr>
          <w:rFonts w:ascii="仿宋" w:hAnsi="仿宋" w:eastAsia="仿宋" w:cs="仿宋"/>
          <w:bCs/>
          <w:sz w:val="32"/>
          <w:szCs w:val="32"/>
        </w:rPr>
      </w:pPr>
      <w:r>
        <w:rPr>
          <w:rFonts w:hint="eastAsia" w:ascii="仿宋" w:hAnsi="仿宋" w:eastAsia="仿宋"/>
          <w:b/>
          <w:sz w:val="32"/>
          <w:szCs w:val="32"/>
        </w:rPr>
        <w:t xml:space="preserve">第七条 </w:t>
      </w:r>
      <w:r>
        <w:rPr>
          <w:rFonts w:hint="eastAsia" w:ascii="仿宋" w:hAnsi="仿宋" w:eastAsia="仿宋" w:cs="仿宋"/>
          <w:bCs/>
          <w:sz w:val="32"/>
          <w:szCs w:val="32"/>
        </w:rPr>
        <w:t>社区就业岗位补贴的补贴对象为从事区内社区岗位就业的“4050”失业人员、特困失业人员。从事区内社区岗位就业的“4050”失业人员、特困失业人员，按每人每月20元标准给予补贴。</w:t>
      </w:r>
    </w:p>
    <w:p>
      <w:pPr>
        <w:ind w:firstLine="632" w:firstLineChars="200"/>
        <w:rPr>
          <w:rFonts w:eastAsia="仿宋_GB2312"/>
          <w:sz w:val="32"/>
          <w:szCs w:val="32"/>
        </w:rPr>
      </w:pPr>
      <w:r>
        <w:rPr>
          <w:rFonts w:hint="eastAsia" w:ascii="仿宋" w:hAnsi="仿宋" w:eastAsia="仿宋"/>
          <w:b/>
          <w:sz w:val="32"/>
          <w:szCs w:val="32"/>
        </w:rPr>
        <w:t xml:space="preserve">第八条 </w:t>
      </w:r>
      <w:r>
        <w:rPr>
          <w:rFonts w:hint="eastAsia" w:ascii="仿宋" w:hAnsi="仿宋" w:eastAsia="仿宋" w:cs="仿宋"/>
          <w:bCs/>
          <w:sz w:val="32"/>
          <w:szCs w:val="32"/>
        </w:rPr>
        <w:t>就业工作经费补贴的补贴对象为本区街人力资源和社会保障服务中心、街道社区劳动保障服务工作站，</w:t>
      </w:r>
      <w:r>
        <w:rPr>
          <w:rFonts w:hint="eastAsia" w:eastAsia="仿宋_GB2312"/>
          <w:sz w:val="32"/>
          <w:szCs w:val="32"/>
        </w:rPr>
        <w:t>对补贴对象每年分别给予20000元和2000元的就业工作经费补助。</w:t>
      </w:r>
    </w:p>
    <w:p>
      <w:pPr>
        <w:ind w:firstLine="632" w:firstLineChars="200"/>
        <w:jc w:val="left"/>
        <w:rPr>
          <w:rFonts w:ascii="仿宋" w:hAnsi="仿宋" w:eastAsia="仿宋" w:cs="仿宋"/>
          <w:bCs/>
          <w:sz w:val="32"/>
          <w:szCs w:val="32"/>
        </w:rPr>
      </w:pPr>
      <w:r>
        <w:rPr>
          <w:rFonts w:hint="eastAsia" w:ascii="仿宋" w:hAnsi="仿宋" w:eastAsia="仿宋"/>
          <w:b/>
          <w:sz w:val="32"/>
          <w:szCs w:val="32"/>
        </w:rPr>
        <w:t xml:space="preserve">第九条 </w:t>
      </w:r>
      <w:r>
        <w:rPr>
          <w:rFonts w:hint="eastAsia" w:ascii="仿宋" w:hAnsi="仿宋" w:eastAsia="仿宋" w:cs="仿宋"/>
          <w:bCs/>
          <w:sz w:val="32"/>
          <w:szCs w:val="32"/>
        </w:rPr>
        <w:t>创建“充分就业社区”补贴的补贴对象为本区街道社区劳动保障服务工作站。每成功创建一个充分就业社区，经市考核验收合格，给予2000元补助。</w:t>
      </w:r>
    </w:p>
    <w:p>
      <w:pPr>
        <w:ind w:firstLine="632" w:firstLineChars="200"/>
        <w:jc w:val="left"/>
        <w:rPr>
          <w:rFonts w:ascii="仿宋" w:hAnsi="仿宋" w:eastAsia="仿宋" w:cs="仿宋"/>
          <w:bCs/>
          <w:sz w:val="32"/>
          <w:szCs w:val="32"/>
        </w:rPr>
      </w:pPr>
      <w:r>
        <w:rPr>
          <w:rFonts w:hint="eastAsia" w:ascii="仿宋" w:hAnsi="仿宋" w:eastAsia="仿宋"/>
          <w:b/>
          <w:sz w:val="32"/>
          <w:szCs w:val="32"/>
        </w:rPr>
        <w:t>第十条</w:t>
      </w:r>
      <w:r>
        <w:rPr>
          <w:rFonts w:hint="eastAsia" w:ascii="仿宋" w:hAnsi="仿宋" w:eastAsia="仿宋" w:cs="仿宋"/>
          <w:bCs/>
          <w:sz w:val="32"/>
          <w:szCs w:val="32"/>
        </w:rPr>
        <w:t xml:space="preserve"> 一次性创业补贴的补贴对象为：1.本区户籍在穗普通高等学校、职业学校、技工院校学生（毕业2年内）；</w:t>
      </w:r>
      <w:r>
        <w:rPr>
          <w:rFonts w:ascii="仿宋" w:hAnsi="仿宋" w:eastAsia="仿宋" w:cs="仿宋"/>
          <w:bCs/>
          <w:sz w:val="32"/>
          <w:szCs w:val="32"/>
        </w:rPr>
        <w:t>2</w:t>
      </w:r>
      <w:r>
        <w:rPr>
          <w:rFonts w:hint="eastAsia" w:ascii="仿宋" w:hAnsi="仿宋" w:eastAsia="仿宋" w:cs="仿宋"/>
          <w:bCs/>
          <w:sz w:val="32"/>
          <w:szCs w:val="32"/>
        </w:rPr>
        <w:t>.本区户籍就业困难人员。</w:t>
      </w:r>
    </w:p>
    <w:p>
      <w:pPr>
        <w:ind w:firstLine="632" w:firstLineChars="200"/>
        <w:jc w:val="left"/>
        <w:rPr>
          <w:rFonts w:ascii="仿宋" w:hAnsi="仿宋" w:eastAsia="仿宋" w:cs="仿宋"/>
          <w:bCs/>
          <w:sz w:val="32"/>
          <w:szCs w:val="32"/>
        </w:rPr>
      </w:pPr>
      <w:r>
        <w:rPr>
          <w:rFonts w:hint="eastAsia" w:ascii="仿宋" w:hAnsi="仿宋" w:eastAsia="仿宋" w:cs="仿宋"/>
          <w:bCs/>
          <w:sz w:val="32"/>
          <w:szCs w:val="32"/>
        </w:rPr>
        <w:t>以上人员在本区成功创业（在本区领取工商营业执照或其他法定注册登记手续，本人为法定代表人或主要负责人），正常经营1年以上的，每户给予一次性创业补贴5000元。</w:t>
      </w:r>
    </w:p>
    <w:p>
      <w:pPr>
        <w:ind w:firstLine="632" w:firstLineChars="200"/>
        <w:jc w:val="left"/>
        <w:rPr>
          <w:rFonts w:ascii="仿宋" w:hAnsi="仿宋" w:eastAsia="仿宋" w:cs="仿宋"/>
          <w:bCs/>
          <w:sz w:val="32"/>
          <w:szCs w:val="32"/>
        </w:rPr>
      </w:pPr>
      <w:r>
        <w:rPr>
          <w:rFonts w:hint="eastAsia" w:ascii="仿宋" w:hAnsi="仿宋" w:eastAsia="仿宋"/>
          <w:b/>
          <w:sz w:val="32"/>
          <w:szCs w:val="32"/>
        </w:rPr>
        <w:t xml:space="preserve">第十一条 </w:t>
      </w:r>
      <w:r>
        <w:rPr>
          <w:rFonts w:hint="eastAsia" w:ascii="仿宋" w:hAnsi="仿宋" w:eastAsia="仿宋" w:cs="仿宋"/>
          <w:bCs/>
          <w:sz w:val="32"/>
          <w:szCs w:val="32"/>
        </w:rPr>
        <w:t>示范性创业孵化基地补贴的补贴对象为：</w:t>
      </w:r>
    </w:p>
    <w:p>
      <w:pPr>
        <w:ind w:left="632"/>
        <w:jc w:val="left"/>
        <w:rPr>
          <w:rFonts w:ascii="仿宋" w:hAnsi="仿宋" w:eastAsia="仿宋" w:cs="仿宋"/>
          <w:bCs/>
          <w:sz w:val="32"/>
          <w:szCs w:val="32"/>
        </w:rPr>
      </w:pPr>
      <w:r>
        <w:rPr>
          <w:rFonts w:hint="eastAsia" w:ascii="仿宋" w:hAnsi="仿宋" w:eastAsia="仿宋" w:cs="仿宋"/>
          <w:bCs/>
          <w:sz w:val="32"/>
          <w:szCs w:val="32"/>
        </w:rPr>
        <w:t>1、新认定达到区级示范性创业孵化基地标准的创业孵化基地；</w:t>
      </w:r>
    </w:p>
    <w:p>
      <w:pPr>
        <w:ind w:firstLine="632" w:firstLineChars="200"/>
        <w:jc w:val="left"/>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w:t>
      </w:r>
      <w:r>
        <w:rPr>
          <w:rFonts w:ascii="仿宋" w:hAnsi="仿宋" w:eastAsia="仿宋" w:cs="仿宋"/>
          <w:bCs/>
          <w:sz w:val="32"/>
          <w:szCs w:val="32"/>
        </w:rPr>
        <w:t>区级示范性创业基地认定后按规定参加评价并通过的；</w:t>
      </w:r>
    </w:p>
    <w:p>
      <w:pPr>
        <w:ind w:firstLine="632" w:firstLineChars="200"/>
        <w:jc w:val="left"/>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、被认定达到市级示范性创业孵化基地标准的创业孵化基地。</w:t>
      </w:r>
    </w:p>
    <w:p>
      <w:pPr>
        <w:widowControl/>
        <w:spacing w:after="240"/>
        <w:ind w:firstLine="632" w:firstLineChars="200"/>
        <w:jc w:val="left"/>
        <w:rPr>
          <w:rFonts w:ascii="仿宋" w:hAnsi="仿宋" w:eastAsia="仿宋" w:cs="仿宋"/>
          <w:bCs/>
          <w:sz w:val="32"/>
          <w:szCs w:val="32"/>
        </w:rPr>
      </w:pPr>
      <w:r>
        <w:rPr>
          <w:rFonts w:ascii="仿宋" w:hAnsi="仿宋" w:eastAsia="仿宋" w:cs="仿宋"/>
          <w:bCs/>
          <w:sz w:val="32"/>
          <w:szCs w:val="32"/>
        </w:rPr>
        <w:t>对新认定的区级示范性创业孵化基地，认定后一次性给予5万元补贴。区级示范性创业基地认定后按规定参加评价并通过的，一次性给予5万元后续服务补贴。区级示范性创业基地认定后经区人力资源和社会保障局推荐</w:t>
      </w:r>
      <w:r>
        <w:rPr>
          <w:rFonts w:hint="eastAsia" w:ascii="仿宋" w:hAnsi="仿宋" w:eastAsia="仿宋" w:cs="仿宋"/>
          <w:bCs/>
          <w:sz w:val="32"/>
          <w:szCs w:val="32"/>
        </w:rPr>
        <w:t>且</w:t>
      </w:r>
      <w:r>
        <w:rPr>
          <w:rFonts w:ascii="仿宋" w:hAnsi="仿宋" w:eastAsia="仿宋" w:cs="仿宋"/>
          <w:bCs/>
          <w:sz w:val="32"/>
          <w:szCs w:val="32"/>
        </w:rPr>
        <w:t>被认定达到市级示范性创业孵化基地标准的创业孵化基地，一次性给予5万元补贴。</w:t>
      </w:r>
    </w:p>
    <w:p>
      <w:pPr>
        <w:ind w:firstLine="632" w:firstLineChars="200"/>
        <w:jc w:val="left"/>
        <w:rPr>
          <w:rFonts w:ascii="仿宋" w:hAnsi="仿宋" w:eastAsia="仿宋" w:cs="仿宋"/>
          <w:bCs/>
          <w:sz w:val="32"/>
          <w:szCs w:val="32"/>
        </w:rPr>
      </w:pPr>
      <w:r>
        <w:rPr>
          <w:rFonts w:hint="eastAsia" w:ascii="仿宋" w:hAnsi="仿宋" w:eastAsia="仿宋"/>
          <w:b/>
          <w:sz w:val="32"/>
          <w:szCs w:val="32"/>
        </w:rPr>
        <w:t xml:space="preserve">第十二条 </w:t>
      </w:r>
      <w:r>
        <w:rPr>
          <w:rFonts w:hint="eastAsia" w:ascii="仿宋" w:hAnsi="仿宋" w:eastAsia="仿宋" w:cs="仿宋"/>
          <w:bCs/>
          <w:sz w:val="32"/>
          <w:szCs w:val="32"/>
        </w:rPr>
        <w:t>职业技能培训补贴的补贴对象为本区户籍或持有本区有效居住证的非本市户籍人员。上述补贴对象符合广东省劳动力技能晋升培训补贴的条件，在省技能晋升培训补贴资金清算后资金不足的，其补贴按省技能晋升补贴项目标准从区就业专项资金中支出。</w:t>
      </w:r>
    </w:p>
    <w:p>
      <w:pPr>
        <w:ind w:firstLine="632" w:firstLineChars="200"/>
        <w:jc w:val="left"/>
        <w:rPr>
          <w:rFonts w:ascii="仿宋_GB2312" w:eastAsia="仿宋_GB2312" w:cs="仿宋_GB2312"/>
          <w:color w:val="000000"/>
          <w:sz w:val="32"/>
          <w:szCs w:val="32"/>
        </w:rPr>
      </w:pPr>
      <w:r>
        <w:rPr>
          <w:rFonts w:hint="eastAsia" w:ascii="仿宋" w:hAnsi="仿宋" w:eastAsia="仿宋"/>
          <w:b/>
          <w:sz w:val="32"/>
          <w:szCs w:val="32"/>
        </w:rPr>
        <w:t xml:space="preserve">第十三条 </w:t>
      </w:r>
      <w:r>
        <w:rPr>
          <w:rFonts w:hint="eastAsia" w:ascii="仿宋_GB2312" w:eastAsia="仿宋_GB2312" w:cs="仿宋_GB2312"/>
          <w:color w:val="000000"/>
          <w:sz w:val="32"/>
          <w:szCs w:val="32"/>
        </w:rPr>
        <w:t>创业培训补贴（</w:t>
      </w:r>
      <w:r>
        <w:rPr>
          <w:rFonts w:ascii="仿宋_GB2312" w:eastAsia="仿宋_GB2312" w:cs="仿宋_GB2312"/>
          <w:color w:val="000000"/>
          <w:sz w:val="32"/>
          <w:szCs w:val="32"/>
        </w:rPr>
        <w:t>含</w:t>
      </w:r>
      <w:r>
        <w:rPr>
          <w:rFonts w:hint="eastAsia" w:ascii="仿宋_GB2312" w:eastAsia="仿宋_GB2312" w:cs="仿宋_GB2312"/>
          <w:color w:val="000000"/>
          <w:sz w:val="32"/>
          <w:szCs w:val="32"/>
        </w:rPr>
        <w:t>鉴定费）的补</w:t>
      </w:r>
      <w:r>
        <w:rPr>
          <w:rFonts w:hint="eastAsia" w:ascii="仿宋" w:hAnsi="仿宋" w:eastAsia="仿宋" w:cs="仿宋"/>
          <w:bCs/>
          <w:sz w:val="32"/>
          <w:szCs w:val="32"/>
        </w:rPr>
        <w:t>贴对象为本区创业培训定点协议机构</w:t>
      </w:r>
      <w:r>
        <w:rPr>
          <w:rFonts w:hint="eastAsia" w:ascii="仿宋_GB2312" w:eastAsia="仿宋_GB2312" w:cs="仿宋_GB2312"/>
          <w:color w:val="000000"/>
          <w:sz w:val="32"/>
          <w:szCs w:val="32"/>
        </w:rPr>
        <w:t>。</w:t>
      </w:r>
      <w:r>
        <w:rPr>
          <w:rFonts w:hint="eastAsia" w:ascii="仿宋" w:hAnsi="仿宋" w:eastAsia="仿宋" w:cs="仿宋"/>
          <w:bCs/>
          <w:sz w:val="32"/>
          <w:szCs w:val="32"/>
        </w:rPr>
        <w:t>补贴对象</w:t>
      </w:r>
      <w:r>
        <w:rPr>
          <w:rFonts w:hint="eastAsia" w:ascii="仿宋_GB2312" w:eastAsia="仿宋_GB2312" w:cs="仿宋_GB2312"/>
          <w:color w:val="000000"/>
          <w:sz w:val="32"/>
          <w:szCs w:val="32"/>
        </w:rPr>
        <w:t>组织本区户籍的贫困家庭子女、</w:t>
      </w:r>
      <w:r>
        <w:rPr>
          <w:rFonts w:hint="eastAsia" w:ascii="仿宋" w:hAnsi="仿宋" w:eastAsia="仿宋" w:cs="仿宋"/>
          <w:bCs/>
          <w:sz w:val="32"/>
          <w:szCs w:val="32"/>
          <w:lang w:val="zh-CN"/>
        </w:rPr>
        <w:t>毕业年度高校毕业生及</w:t>
      </w:r>
      <w:r>
        <w:rPr>
          <w:rFonts w:ascii="仿宋_GB2312" w:eastAsia="仿宋_GB2312" w:cs="仿宋_GB2312"/>
          <w:color w:val="000000"/>
          <w:sz w:val="32"/>
          <w:szCs w:val="32"/>
        </w:rPr>
        <w:t>登记</w:t>
      </w:r>
      <w:r>
        <w:rPr>
          <w:rFonts w:hint="eastAsia" w:ascii="仿宋" w:hAnsi="仿宋" w:eastAsia="仿宋" w:cs="仿宋"/>
          <w:bCs/>
          <w:sz w:val="32"/>
          <w:szCs w:val="32"/>
          <w:lang w:val="zh-CN"/>
        </w:rPr>
        <w:t>失业人员当年</w:t>
      </w:r>
      <w:r>
        <w:rPr>
          <w:rFonts w:hint="eastAsia" w:ascii="仿宋" w:hAnsi="仿宋" w:eastAsia="仿宋" w:cs="仿宋"/>
          <w:bCs/>
          <w:sz w:val="32"/>
          <w:szCs w:val="32"/>
        </w:rPr>
        <w:t>免费参加SIYB培训和创业模拟实训</w:t>
      </w:r>
      <w:r>
        <w:rPr>
          <w:rFonts w:ascii="仿宋" w:hAnsi="仿宋" w:eastAsia="仿宋" w:cs="仿宋"/>
          <w:bCs/>
          <w:sz w:val="32"/>
          <w:szCs w:val="32"/>
        </w:rPr>
        <w:t>并</w:t>
      </w:r>
      <w:r>
        <w:rPr>
          <w:rFonts w:hint="eastAsia" w:ascii="仿宋" w:hAnsi="仿宋" w:eastAsia="仿宋" w:cs="仿宋"/>
          <w:bCs/>
          <w:sz w:val="32"/>
          <w:szCs w:val="32"/>
        </w:rPr>
        <w:t>取得合格证书的，</w:t>
      </w:r>
      <w:r>
        <w:rPr>
          <w:rFonts w:ascii="仿宋" w:hAnsi="仿宋" w:eastAsia="仿宋" w:cs="仿宋"/>
          <w:bCs/>
          <w:sz w:val="32"/>
          <w:szCs w:val="32"/>
        </w:rPr>
        <w:t>给予</w:t>
      </w:r>
      <w:r>
        <w:rPr>
          <w:rFonts w:hint="eastAsia" w:ascii="仿宋" w:hAnsi="仿宋" w:eastAsia="仿宋" w:cs="仿宋"/>
          <w:bCs/>
          <w:sz w:val="32"/>
          <w:szCs w:val="32"/>
        </w:rPr>
        <w:t>SIYB培训补贴1000/人和创业模拟实训800元/人的补贴,</w:t>
      </w:r>
      <w:r>
        <w:rPr>
          <w:rFonts w:hint="eastAsia" w:ascii="仿宋_GB2312" w:eastAsia="仿宋_GB2312" w:cs="仿宋_GB2312"/>
          <w:color w:val="000000"/>
          <w:sz w:val="32"/>
          <w:szCs w:val="32"/>
        </w:rPr>
        <w:t>符合条件的人员只能享受1次创业培训补贴。</w:t>
      </w:r>
    </w:p>
    <w:p>
      <w:pPr>
        <w:ind w:firstLine="632" w:firstLineChars="200"/>
        <w:jc w:val="left"/>
        <w:rPr>
          <w:rFonts w:hint="eastAsia" w:ascii="仿宋_GB2312" w:eastAsia="仿宋_GB2312" w:cs="仿宋_GB2312"/>
          <w:color w:val="000000"/>
          <w:sz w:val="32"/>
          <w:szCs w:val="32"/>
        </w:rPr>
      </w:pPr>
      <w:r>
        <w:rPr>
          <w:rFonts w:hint="eastAsia" w:ascii="仿宋" w:hAnsi="仿宋" w:eastAsia="仿宋"/>
          <w:b/>
          <w:sz w:val="32"/>
          <w:szCs w:val="32"/>
        </w:rPr>
        <w:t xml:space="preserve">第十四条 </w:t>
      </w:r>
      <w:r>
        <w:rPr>
          <w:rFonts w:hint="eastAsia" w:ascii="仿宋" w:hAnsi="仿宋" w:eastAsia="仿宋" w:cs="仿宋"/>
          <w:bCs/>
          <w:sz w:val="32"/>
          <w:szCs w:val="32"/>
        </w:rPr>
        <w:t>就业见习补贴的补贴对象为本区辖内用人单位。补贴对象吸纳我区户籍的离校2年内未就业高校毕业生参加就业见习，按最长不超过3个月的每人每月220元的标准给予补贴。</w:t>
      </w:r>
    </w:p>
    <w:p>
      <w:pPr>
        <w:ind w:firstLine="632" w:firstLineChars="200"/>
        <w:jc w:val="left"/>
        <w:rPr>
          <w:rFonts w:ascii="仿宋_GB2312" w:eastAsia="仿宋_GB2312" w:cs="仿宋_GB2312"/>
          <w:color w:val="000000"/>
          <w:sz w:val="32"/>
          <w:szCs w:val="32"/>
        </w:rPr>
      </w:pPr>
      <w:r>
        <w:rPr>
          <w:rFonts w:hint="eastAsia" w:ascii="仿宋" w:hAnsi="仿宋" w:eastAsia="仿宋"/>
          <w:b/>
          <w:sz w:val="32"/>
          <w:szCs w:val="32"/>
        </w:rPr>
        <w:t xml:space="preserve">第十五条 </w:t>
      </w:r>
      <w:r>
        <w:rPr>
          <w:rFonts w:hint="eastAsia" w:ascii="仿宋" w:hAnsi="仿宋" w:eastAsia="仿宋" w:cs="仿宋"/>
          <w:bCs/>
          <w:sz w:val="32"/>
          <w:szCs w:val="32"/>
        </w:rPr>
        <w:t>高技能人才培养补助的补贴对象为本区高技能人才培训基地和技能大师工作室</w:t>
      </w:r>
      <w:r>
        <w:rPr>
          <w:rFonts w:hint="eastAsia" w:ascii="仿宋_GB2312" w:eastAsia="仿宋_GB2312" w:cs="仿宋_GB2312"/>
          <w:color w:val="000000"/>
          <w:sz w:val="32"/>
          <w:szCs w:val="32"/>
        </w:rPr>
        <w:t>。</w:t>
      </w:r>
      <w:r>
        <w:rPr>
          <w:rFonts w:hint="eastAsia" w:ascii="仿宋" w:hAnsi="仿宋" w:eastAsia="仿宋" w:cs="仿宋"/>
          <w:bCs/>
          <w:sz w:val="32"/>
          <w:szCs w:val="32"/>
        </w:rPr>
        <w:t>补贴对象</w:t>
      </w:r>
      <w:r>
        <w:rPr>
          <w:rFonts w:hint="eastAsia" w:ascii="仿宋_GB2312" w:eastAsia="仿宋_GB2312" w:cs="仿宋_GB2312"/>
          <w:color w:val="000000"/>
          <w:sz w:val="32"/>
          <w:szCs w:val="32"/>
        </w:rPr>
        <w:t>组织本区户籍或</w:t>
      </w:r>
      <w:r>
        <w:rPr>
          <w:rFonts w:hint="eastAsia" w:ascii="仿宋" w:hAnsi="仿宋" w:eastAsia="仿宋" w:cs="仿宋"/>
          <w:bCs/>
          <w:sz w:val="32"/>
          <w:szCs w:val="32"/>
        </w:rPr>
        <w:t>持有本区有效居住证的非本市户籍人员</w:t>
      </w:r>
      <w:r>
        <w:rPr>
          <w:rFonts w:hint="eastAsia" w:ascii="仿宋_GB2312" w:eastAsia="仿宋_GB2312" w:cs="仿宋_GB2312"/>
          <w:color w:val="000000"/>
          <w:sz w:val="32"/>
          <w:szCs w:val="32"/>
        </w:rPr>
        <w:t>参加高级工及以上等级培训，</w:t>
      </w:r>
      <w:r>
        <w:rPr>
          <w:rFonts w:ascii="仿宋_GB2312" w:eastAsia="仿宋_GB2312" w:cs="仿宋_GB2312"/>
          <w:color w:val="000000"/>
          <w:sz w:val="32"/>
          <w:szCs w:val="32"/>
        </w:rPr>
        <w:t>取得</w:t>
      </w:r>
      <w:r>
        <w:rPr>
          <w:rFonts w:hint="eastAsia" w:ascii="仿宋_GB2312" w:eastAsia="仿宋_GB2312" w:cs="仿宋_GB2312"/>
          <w:color w:val="000000"/>
          <w:sz w:val="32"/>
          <w:szCs w:val="32"/>
        </w:rPr>
        <w:t>职业资格证书的，</w:t>
      </w:r>
      <w:r>
        <w:rPr>
          <w:rFonts w:ascii="仿宋_GB2312" w:eastAsia="仿宋_GB2312" w:cs="仿宋_GB2312"/>
          <w:color w:val="000000"/>
          <w:sz w:val="32"/>
          <w:szCs w:val="32"/>
        </w:rPr>
        <w:t>在</w:t>
      </w:r>
      <w:r>
        <w:rPr>
          <w:rFonts w:hint="eastAsia" w:ascii="仿宋_GB2312" w:eastAsia="仿宋_GB2312" w:cs="仿宋_GB2312"/>
          <w:color w:val="000000"/>
          <w:sz w:val="32"/>
          <w:szCs w:val="32"/>
        </w:rPr>
        <w:t>省技能晋升培训补贴的基础上，</w:t>
      </w:r>
      <w:r>
        <w:rPr>
          <w:rFonts w:ascii="仿宋_GB2312" w:eastAsia="仿宋_GB2312" w:cs="仿宋_GB2312"/>
          <w:color w:val="000000"/>
          <w:sz w:val="32"/>
          <w:szCs w:val="32"/>
        </w:rPr>
        <w:t>按</w:t>
      </w:r>
      <w:r>
        <w:rPr>
          <w:rFonts w:hint="eastAsia" w:ascii="仿宋_GB2312" w:eastAsia="仿宋_GB2312" w:cs="仿宋_GB2312"/>
          <w:color w:val="000000"/>
          <w:sz w:val="32"/>
          <w:szCs w:val="32"/>
        </w:rPr>
        <w:t>高级技师1200元/人，</w:t>
      </w:r>
      <w:r>
        <w:rPr>
          <w:rFonts w:ascii="仿宋_GB2312" w:eastAsia="仿宋_GB2312" w:cs="仿宋_GB2312"/>
          <w:color w:val="000000"/>
          <w:sz w:val="32"/>
          <w:szCs w:val="32"/>
        </w:rPr>
        <w:t>技师</w:t>
      </w:r>
      <w:r>
        <w:rPr>
          <w:rFonts w:hint="eastAsia" w:ascii="仿宋_GB2312" w:eastAsia="仿宋_GB2312" w:cs="仿宋_GB2312"/>
          <w:color w:val="000000"/>
          <w:sz w:val="32"/>
          <w:szCs w:val="32"/>
        </w:rPr>
        <w:t>1000元/人，</w:t>
      </w:r>
      <w:r>
        <w:rPr>
          <w:rFonts w:ascii="仿宋_GB2312" w:eastAsia="仿宋_GB2312" w:cs="仿宋_GB2312"/>
          <w:color w:val="000000"/>
          <w:sz w:val="32"/>
          <w:szCs w:val="32"/>
        </w:rPr>
        <w:t>高级工</w:t>
      </w:r>
      <w:r>
        <w:rPr>
          <w:rFonts w:hint="eastAsia" w:ascii="仿宋_GB2312" w:eastAsia="仿宋_GB2312" w:cs="仿宋_GB2312"/>
          <w:color w:val="000000"/>
          <w:sz w:val="32"/>
          <w:szCs w:val="32"/>
        </w:rPr>
        <w:t>800元/人的标准给予补助。</w:t>
      </w:r>
    </w:p>
    <w:p>
      <w:pPr>
        <w:ind w:firstLine="632" w:firstLineChars="200"/>
        <w:jc w:val="left"/>
        <w:rPr>
          <w:rFonts w:ascii="仿宋" w:hAnsi="仿宋" w:eastAsia="仿宋" w:cs="仿宋"/>
          <w:bCs/>
          <w:sz w:val="32"/>
          <w:szCs w:val="32"/>
        </w:rPr>
      </w:pPr>
      <w:r>
        <w:rPr>
          <w:rFonts w:hint="eastAsia" w:ascii="仿宋" w:hAnsi="仿宋" w:eastAsia="仿宋"/>
          <w:b/>
          <w:sz w:val="32"/>
          <w:szCs w:val="32"/>
        </w:rPr>
        <w:t xml:space="preserve">第十六条 </w:t>
      </w:r>
      <w:r>
        <w:rPr>
          <w:rFonts w:ascii="仿宋" w:hAnsi="仿宋" w:eastAsia="仿宋" w:cs="仿宋"/>
          <w:bCs/>
          <w:sz w:val="32"/>
          <w:szCs w:val="32"/>
        </w:rPr>
        <w:t>公共</w:t>
      </w:r>
      <w:r>
        <w:rPr>
          <w:rFonts w:hint="eastAsia" w:ascii="仿宋" w:hAnsi="仿宋" w:eastAsia="仿宋" w:cs="仿宋"/>
          <w:bCs/>
          <w:sz w:val="32"/>
          <w:szCs w:val="32"/>
        </w:rPr>
        <w:t>就业创业工作补助，企业用工定点监测、企业薪酬调查、</w:t>
      </w:r>
      <w:r>
        <w:rPr>
          <w:rFonts w:eastAsia="仿宋_GB2312"/>
          <w:sz w:val="32"/>
          <w:szCs w:val="32"/>
        </w:rPr>
        <w:t>就业失业监测</w:t>
      </w:r>
      <w:r>
        <w:rPr>
          <w:rFonts w:hint="eastAsia" w:eastAsia="仿宋_GB2312"/>
          <w:sz w:val="32"/>
          <w:szCs w:val="32"/>
        </w:rPr>
        <w:t>、</w:t>
      </w:r>
      <w:r>
        <w:rPr>
          <w:rFonts w:hint="eastAsia" w:ascii="仿宋" w:hAnsi="仿宋" w:eastAsia="仿宋" w:cs="仿宋"/>
          <w:bCs/>
          <w:sz w:val="32"/>
          <w:szCs w:val="32"/>
        </w:rPr>
        <w:t>失业人员档案管理、对口帮扶工作、就业创业政策宣传、创业大赛、职业技能大赛、创业指导、</w:t>
      </w:r>
      <w:r>
        <w:rPr>
          <w:rFonts w:ascii="仿宋" w:hAnsi="仿宋" w:eastAsia="仿宋" w:cs="仿宋"/>
          <w:bCs/>
          <w:sz w:val="32"/>
          <w:szCs w:val="32"/>
        </w:rPr>
        <w:t>创业</w:t>
      </w:r>
      <w:r>
        <w:rPr>
          <w:rFonts w:hint="eastAsia" w:ascii="仿宋" w:hAnsi="仿宋" w:eastAsia="仿宋" w:cs="仿宋"/>
          <w:bCs/>
          <w:sz w:val="32"/>
          <w:szCs w:val="32"/>
        </w:rPr>
        <w:t>跟踪服务及其他就业创业服务和专项活动组织实施经费，可在就业专项资金中列支。</w:t>
      </w:r>
    </w:p>
    <w:p>
      <w:pPr>
        <w:ind w:firstLine="632" w:firstLineChars="200"/>
        <w:jc w:val="left"/>
        <w:rPr>
          <w:rFonts w:ascii="仿宋" w:hAnsi="仿宋" w:eastAsia="仿宋" w:cs="仿宋"/>
          <w:bCs/>
          <w:sz w:val="32"/>
          <w:szCs w:val="32"/>
        </w:rPr>
      </w:pPr>
      <w:r>
        <w:rPr>
          <w:rFonts w:hint="eastAsia" w:ascii="仿宋" w:hAnsi="仿宋" w:eastAsia="仿宋" w:cs="仿宋"/>
          <w:bCs/>
          <w:sz w:val="32"/>
          <w:szCs w:val="32"/>
        </w:rPr>
        <w:t>相关经费由本区各级公共就业服务机构根据工作需要和厉行节约的原则提出资金使用计划，报区财政部门审核后下达预算。</w:t>
      </w:r>
    </w:p>
    <w:p>
      <w:pPr>
        <w:ind w:firstLine="660"/>
        <w:rPr>
          <w:rFonts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就业专项资金补贴的具体申领审核程序由区人力资源和社会保障部门另行制定。</w:t>
      </w:r>
    </w:p>
    <w:p>
      <w:pPr>
        <w:jc w:val="center"/>
        <w:rPr>
          <w:rFonts w:ascii="黑体" w:hAnsi="黑体" w:eastAsia="黑体"/>
          <w:sz w:val="32"/>
          <w:szCs w:val="32"/>
        </w:rPr>
      </w:pPr>
      <w:r>
        <w:rPr>
          <w:rFonts w:hint="eastAsia" w:ascii="黑体" w:hAnsi="黑体" w:eastAsia="黑体"/>
          <w:sz w:val="32"/>
          <w:szCs w:val="32"/>
        </w:rPr>
        <w:t>第三章 部门职责</w:t>
      </w:r>
    </w:p>
    <w:p>
      <w:pPr>
        <w:ind w:firstLine="660"/>
        <w:rPr>
          <w:rFonts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区人力资源和社会保障部门主要职责</w:t>
      </w:r>
    </w:p>
    <w:p>
      <w:pPr>
        <w:pStyle w:val="10"/>
        <w:numPr>
          <w:ilvl w:val="0"/>
          <w:numId w:val="1"/>
        </w:numPr>
        <w:ind w:firstLineChars="0"/>
        <w:rPr>
          <w:rFonts w:ascii="仿宋" w:hAnsi="仿宋" w:eastAsia="仿宋"/>
          <w:sz w:val="32"/>
          <w:szCs w:val="32"/>
        </w:rPr>
      </w:pPr>
      <w:r>
        <w:rPr>
          <w:rFonts w:ascii="仿宋" w:hAnsi="仿宋" w:eastAsia="仿宋"/>
          <w:sz w:val="32"/>
          <w:szCs w:val="32"/>
        </w:rPr>
        <w:t>编制</w:t>
      </w:r>
      <w:r>
        <w:rPr>
          <w:rFonts w:hint="eastAsia" w:ascii="仿宋" w:hAnsi="仿宋" w:eastAsia="仿宋"/>
          <w:sz w:val="32"/>
          <w:szCs w:val="32"/>
        </w:rPr>
        <w:t>就业专项资金年度使用预算。</w:t>
      </w:r>
    </w:p>
    <w:p>
      <w:pPr>
        <w:pStyle w:val="10"/>
        <w:numPr>
          <w:ilvl w:val="0"/>
          <w:numId w:val="1"/>
        </w:numPr>
        <w:ind w:firstLineChars="0"/>
        <w:rPr>
          <w:rFonts w:ascii="仿宋" w:hAnsi="仿宋" w:eastAsia="仿宋"/>
          <w:sz w:val="32"/>
          <w:szCs w:val="32"/>
        </w:rPr>
      </w:pPr>
      <w:r>
        <w:rPr>
          <w:rFonts w:hint="eastAsia" w:ascii="仿宋" w:hAnsi="仿宋" w:eastAsia="仿宋"/>
          <w:sz w:val="32"/>
          <w:szCs w:val="32"/>
        </w:rPr>
        <w:t>制定就业专项资金申领审核程序，</w:t>
      </w:r>
      <w:r>
        <w:rPr>
          <w:rFonts w:ascii="仿宋" w:hAnsi="仿宋" w:eastAsia="仿宋"/>
          <w:sz w:val="32"/>
          <w:szCs w:val="32"/>
        </w:rPr>
        <w:t>并</w:t>
      </w:r>
      <w:r>
        <w:rPr>
          <w:rFonts w:hint="eastAsia" w:ascii="仿宋" w:hAnsi="仿宋" w:eastAsia="仿宋"/>
          <w:sz w:val="32"/>
          <w:szCs w:val="32"/>
        </w:rPr>
        <w:t>根据本区就业工作及经济发展情况适时调整并公布。</w:t>
      </w:r>
    </w:p>
    <w:p>
      <w:pPr>
        <w:pStyle w:val="10"/>
        <w:numPr>
          <w:ilvl w:val="0"/>
          <w:numId w:val="1"/>
        </w:numPr>
        <w:ind w:firstLineChars="0"/>
        <w:rPr>
          <w:rFonts w:ascii="仿宋" w:hAnsi="仿宋" w:eastAsia="仿宋"/>
          <w:sz w:val="32"/>
          <w:szCs w:val="32"/>
        </w:rPr>
      </w:pPr>
      <w:r>
        <w:rPr>
          <w:rFonts w:hint="eastAsia" w:ascii="仿宋" w:hAnsi="仿宋" w:eastAsia="仿宋"/>
          <w:sz w:val="32"/>
          <w:szCs w:val="32"/>
        </w:rPr>
        <w:t>负责受理和审核各项补贴的申请。</w:t>
      </w:r>
    </w:p>
    <w:p>
      <w:pPr>
        <w:pStyle w:val="10"/>
        <w:numPr>
          <w:ilvl w:val="0"/>
          <w:numId w:val="1"/>
        </w:numPr>
        <w:ind w:firstLineChars="0"/>
        <w:rPr>
          <w:rFonts w:ascii="仿宋" w:hAnsi="仿宋" w:eastAsia="仿宋"/>
          <w:sz w:val="32"/>
          <w:szCs w:val="32"/>
        </w:rPr>
      </w:pPr>
      <w:r>
        <w:rPr>
          <w:rFonts w:hint="eastAsia" w:ascii="仿宋" w:hAnsi="仿宋" w:eastAsia="仿宋"/>
          <w:sz w:val="32"/>
          <w:szCs w:val="32"/>
        </w:rPr>
        <w:t>定期统计就业专项资金的审核情况。</w:t>
      </w:r>
    </w:p>
    <w:p>
      <w:pPr>
        <w:pStyle w:val="10"/>
        <w:numPr>
          <w:ilvl w:val="0"/>
          <w:numId w:val="1"/>
        </w:numPr>
        <w:ind w:firstLineChars="0"/>
        <w:rPr>
          <w:rFonts w:ascii="仿宋" w:hAnsi="仿宋" w:eastAsia="仿宋"/>
          <w:sz w:val="32"/>
          <w:szCs w:val="32"/>
        </w:rPr>
      </w:pPr>
      <w:r>
        <w:rPr>
          <w:rFonts w:hint="eastAsia" w:ascii="仿宋" w:hAnsi="仿宋" w:eastAsia="仿宋"/>
          <w:sz w:val="32"/>
          <w:szCs w:val="32"/>
        </w:rPr>
        <w:t>组织开展就业专项资金的监督、</w:t>
      </w:r>
      <w:r>
        <w:rPr>
          <w:rFonts w:ascii="仿宋" w:hAnsi="仿宋" w:eastAsia="仿宋"/>
          <w:sz w:val="32"/>
          <w:szCs w:val="32"/>
        </w:rPr>
        <w:t>检查</w:t>
      </w:r>
      <w:r>
        <w:rPr>
          <w:rFonts w:hint="eastAsia" w:ascii="仿宋" w:hAnsi="仿宋" w:eastAsia="仿宋"/>
          <w:sz w:val="32"/>
          <w:szCs w:val="32"/>
        </w:rPr>
        <w:t>和管理工作。</w:t>
      </w:r>
    </w:p>
    <w:p>
      <w:pPr>
        <w:pStyle w:val="10"/>
        <w:numPr>
          <w:ilvl w:val="0"/>
          <w:numId w:val="1"/>
        </w:numPr>
        <w:ind w:firstLineChars="0"/>
        <w:rPr>
          <w:rFonts w:ascii="仿宋" w:hAnsi="仿宋" w:eastAsia="仿宋"/>
          <w:sz w:val="32"/>
          <w:szCs w:val="32"/>
        </w:rPr>
      </w:pPr>
      <w:r>
        <w:rPr>
          <w:rFonts w:hint="eastAsia" w:ascii="仿宋" w:hAnsi="仿宋" w:eastAsia="仿宋"/>
          <w:sz w:val="32"/>
          <w:szCs w:val="32"/>
        </w:rPr>
        <w:t>按规定编制就业专项资金的年度绩效评价报告。</w:t>
      </w:r>
    </w:p>
    <w:p>
      <w:pPr>
        <w:ind w:left="660"/>
        <w:rPr>
          <w:rFonts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区财政部门主要职责</w:t>
      </w:r>
    </w:p>
    <w:p>
      <w:pPr>
        <w:pStyle w:val="10"/>
        <w:numPr>
          <w:ilvl w:val="0"/>
          <w:numId w:val="2"/>
        </w:numPr>
        <w:ind w:firstLineChars="0"/>
        <w:rPr>
          <w:rFonts w:ascii="仿宋" w:hAnsi="仿宋" w:eastAsia="仿宋"/>
          <w:sz w:val="32"/>
          <w:szCs w:val="32"/>
        </w:rPr>
      </w:pPr>
      <w:r>
        <w:rPr>
          <w:rFonts w:hint="eastAsia" w:ascii="仿宋" w:hAnsi="仿宋" w:eastAsia="仿宋"/>
          <w:sz w:val="32"/>
          <w:szCs w:val="32"/>
        </w:rPr>
        <w:t>根据区人力资源和社会保障部门编制的就业专项资金年度预算安排资金。</w:t>
      </w:r>
    </w:p>
    <w:p>
      <w:pPr>
        <w:pStyle w:val="10"/>
        <w:numPr>
          <w:ilvl w:val="0"/>
          <w:numId w:val="2"/>
        </w:numPr>
        <w:ind w:firstLineChars="0"/>
        <w:rPr>
          <w:rFonts w:ascii="仿宋" w:hAnsi="仿宋" w:eastAsia="仿宋"/>
          <w:sz w:val="32"/>
          <w:szCs w:val="32"/>
        </w:rPr>
      </w:pPr>
      <w:r>
        <w:rPr>
          <w:rFonts w:ascii="仿宋" w:hAnsi="仿宋" w:eastAsia="仿宋"/>
          <w:sz w:val="32"/>
          <w:szCs w:val="32"/>
        </w:rPr>
        <w:t>严格</w:t>
      </w:r>
      <w:r>
        <w:rPr>
          <w:rFonts w:hint="eastAsia" w:ascii="仿宋" w:hAnsi="仿宋" w:eastAsia="仿宋"/>
          <w:sz w:val="32"/>
          <w:szCs w:val="32"/>
        </w:rPr>
        <w:t>按照财政资金管理的有关规定对各项补贴申请进行复核、拨付资金。</w:t>
      </w:r>
    </w:p>
    <w:p>
      <w:pPr>
        <w:pStyle w:val="10"/>
        <w:numPr>
          <w:ilvl w:val="0"/>
          <w:numId w:val="2"/>
        </w:numPr>
        <w:ind w:firstLineChars="0"/>
        <w:rPr>
          <w:rFonts w:ascii="仿宋" w:hAnsi="仿宋" w:eastAsia="仿宋"/>
          <w:sz w:val="32"/>
          <w:szCs w:val="32"/>
        </w:rPr>
      </w:pPr>
      <w:r>
        <w:rPr>
          <w:rFonts w:hint="eastAsia" w:ascii="仿宋" w:hAnsi="仿宋" w:eastAsia="仿宋"/>
          <w:sz w:val="32"/>
          <w:szCs w:val="32"/>
        </w:rPr>
        <w:t>协助区人力资源和社会保障部门开展就业专项资金拨付、</w:t>
      </w:r>
      <w:r>
        <w:rPr>
          <w:rFonts w:ascii="仿宋" w:hAnsi="仿宋" w:eastAsia="仿宋"/>
          <w:sz w:val="32"/>
          <w:szCs w:val="32"/>
        </w:rPr>
        <w:t>使用</w:t>
      </w:r>
      <w:r>
        <w:rPr>
          <w:rFonts w:hint="eastAsia" w:ascii="仿宋" w:hAnsi="仿宋" w:eastAsia="仿宋"/>
          <w:sz w:val="32"/>
          <w:szCs w:val="32"/>
        </w:rPr>
        <w:t>和</w:t>
      </w:r>
      <w:r>
        <w:rPr>
          <w:rFonts w:ascii="仿宋" w:hAnsi="仿宋" w:eastAsia="仿宋"/>
          <w:sz w:val="32"/>
          <w:szCs w:val="32"/>
        </w:rPr>
        <w:t>管理</w:t>
      </w:r>
      <w:r>
        <w:rPr>
          <w:rFonts w:hint="eastAsia" w:ascii="仿宋" w:hAnsi="仿宋" w:eastAsia="仿宋"/>
          <w:sz w:val="32"/>
          <w:szCs w:val="32"/>
        </w:rPr>
        <w:t>情况的检查。</w:t>
      </w:r>
    </w:p>
    <w:p>
      <w:pPr>
        <w:ind w:left="660"/>
        <w:jc w:val="center"/>
        <w:rPr>
          <w:rFonts w:ascii="黑体" w:hAnsi="黑体" w:eastAsia="黑体"/>
          <w:sz w:val="32"/>
          <w:szCs w:val="32"/>
        </w:rPr>
      </w:pPr>
      <w:r>
        <w:rPr>
          <w:rFonts w:hint="eastAsia" w:ascii="黑体" w:hAnsi="黑体" w:eastAsia="黑体"/>
          <w:sz w:val="32"/>
          <w:szCs w:val="32"/>
        </w:rPr>
        <w:t>第四章 资金管理和监督</w:t>
      </w:r>
    </w:p>
    <w:p>
      <w:pPr>
        <w:ind w:left="660"/>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就业专项资金实行三级审核。各项补贴申请由区劳动就业服务管理中心负责初审，区人力资源和社会保障局负责审核，区财政局负责复核。</w:t>
      </w:r>
    </w:p>
    <w:p>
      <w:pPr>
        <w:ind w:left="660"/>
        <w:rPr>
          <w:rFonts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区人力资源和社会保障部门根据国家、</w:t>
      </w:r>
      <w:r>
        <w:rPr>
          <w:rFonts w:ascii="仿宋" w:hAnsi="仿宋" w:eastAsia="仿宋"/>
          <w:sz w:val="32"/>
          <w:szCs w:val="32"/>
        </w:rPr>
        <w:t>省</w:t>
      </w:r>
      <w:r>
        <w:rPr>
          <w:rFonts w:hint="eastAsia" w:ascii="仿宋" w:hAnsi="仿宋" w:eastAsia="仿宋"/>
          <w:sz w:val="32"/>
          <w:szCs w:val="32"/>
        </w:rPr>
        <w:t>、</w:t>
      </w:r>
      <w:r>
        <w:rPr>
          <w:rFonts w:ascii="仿宋" w:hAnsi="仿宋" w:eastAsia="仿宋"/>
          <w:sz w:val="32"/>
          <w:szCs w:val="32"/>
        </w:rPr>
        <w:t>市</w:t>
      </w:r>
      <w:r>
        <w:rPr>
          <w:rFonts w:hint="eastAsia" w:ascii="仿宋" w:hAnsi="仿宋" w:eastAsia="仿宋"/>
          <w:sz w:val="32"/>
          <w:szCs w:val="32"/>
        </w:rPr>
        <w:t>的有关规定和本办法于每年10月底前编制下一年度区就业专项资金使用计划，</w:t>
      </w:r>
      <w:r>
        <w:rPr>
          <w:rFonts w:ascii="仿宋" w:hAnsi="仿宋" w:eastAsia="仿宋"/>
          <w:sz w:val="32"/>
          <w:szCs w:val="32"/>
        </w:rPr>
        <w:t>明确</w:t>
      </w:r>
      <w:r>
        <w:rPr>
          <w:rFonts w:hint="eastAsia" w:ascii="仿宋" w:hAnsi="仿宋" w:eastAsia="仿宋"/>
          <w:sz w:val="32"/>
          <w:szCs w:val="32"/>
        </w:rPr>
        <w:t>下一年度就业专项资金的总额和各补贴项目的资金分配计划。</w:t>
      </w:r>
    </w:p>
    <w:p>
      <w:pPr>
        <w:ind w:left="660"/>
        <w:rPr>
          <w:rFonts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区人力资源和社会保障部门每年对上一年度就业专项资金进行清理、</w:t>
      </w:r>
      <w:r>
        <w:rPr>
          <w:rFonts w:ascii="仿宋" w:hAnsi="仿宋" w:eastAsia="仿宋"/>
          <w:sz w:val="32"/>
          <w:szCs w:val="32"/>
        </w:rPr>
        <w:t>对账和</w:t>
      </w:r>
      <w:r>
        <w:rPr>
          <w:rFonts w:hint="eastAsia" w:ascii="仿宋" w:hAnsi="仿宋" w:eastAsia="仿宋"/>
          <w:sz w:val="32"/>
          <w:szCs w:val="32"/>
        </w:rPr>
        <w:t>核算，</w:t>
      </w:r>
      <w:r>
        <w:rPr>
          <w:rFonts w:ascii="仿宋" w:hAnsi="仿宋" w:eastAsia="仿宋"/>
          <w:sz w:val="32"/>
          <w:szCs w:val="32"/>
        </w:rPr>
        <w:t>编制</w:t>
      </w:r>
      <w:r>
        <w:rPr>
          <w:rFonts w:hint="eastAsia" w:ascii="仿宋" w:hAnsi="仿宋" w:eastAsia="仿宋"/>
          <w:sz w:val="32"/>
          <w:szCs w:val="32"/>
        </w:rPr>
        <w:t>年度决算和说明。</w:t>
      </w:r>
    </w:p>
    <w:p>
      <w:pPr>
        <w:ind w:left="660"/>
        <w:rPr>
          <w:rFonts w:ascii="仿宋" w:hAnsi="仿宋" w:eastAsia="仿宋"/>
          <w:sz w:val="32"/>
          <w:szCs w:val="32"/>
        </w:rPr>
      </w:pPr>
      <w:r>
        <w:rPr>
          <w:rFonts w:hint="eastAsia" w:ascii="仿宋" w:hAnsi="仿宋" w:eastAsia="仿宋"/>
          <w:b/>
          <w:sz w:val="32"/>
          <w:szCs w:val="32"/>
        </w:rPr>
        <w:t>第二十三条</w:t>
      </w:r>
      <w:r>
        <w:rPr>
          <w:rFonts w:hint="eastAsia" w:ascii="仿宋" w:hAnsi="仿宋" w:eastAsia="仿宋"/>
          <w:sz w:val="32"/>
          <w:szCs w:val="32"/>
        </w:rPr>
        <w:t xml:space="preserve"> 区人力资源和社会保障部门联合区财政部门对就业专项资金申请、</w:t>
      </w:r>
      <w:r>
        <w:rPr>
          <w:rFonts w:ascii="仿宋" w:hAnsi="仿宋" w:eastAsia="仿宋"/>
          <w:sz w:val="32"/>
          <w:szCs w:val="32"/>
        </w:rPr>
        <w:t>拨付</w:t>
      </w:r>
      <w:r>
        <w:rPr>
          <w:rFonts w:hint="eastAsia" w:ascii="仿宋" w:hAnsi="仿宋" w:eastAsia="仿宋"/>
          <w:sz w:val="32"/>
          <w:szCs w:val="32"/>
        </w:rPr>
        <w:t>、</w:t>
      </w:r>
      <w:r>
        <w:rPr>
          <w:rFonts w:ascii="仿宋" w:hAnsi="仿宋" w:eastAsia="仿宋"/>
          <w:sz w:val="32"/>
          <w:szCs w:val="32"/>
        </w:rPr>
        <w:t>使用</w:t>
      </w:r>
      <w:r>
        <w:rPr>
          <w:rFonts w:hint="eastAsia" w:ascii="仿宋" w:hAnsi="仿宋" w:eastAsia="仿宋"/>
          <w:sz w:val="32"/>
          <w:szCs w:val="32"/>
        </w:rPr>
        <w:t>以及管理情况开展日常检查。</w:t>
      </w:r>
    </w:p>
    <w:p>
      <w:pPr>
        <w:ind w:left="660"/>
        <w:rPr>
          <w:rFonts w:ascii="仿宋" w:hAnsi="仿宋" w:eastAsia="仿宋"/>
          <w:sz w:val="32"/>
          <w:szCs w:val="32"/>
        </w:rPr>
      </w:pPr>
      <w:r>
        <w:rPr>
          <w:rFonts w:hint="eastAsia" w:ascii="仿宋" w:hAnsi="仿宋" w:eastAsia="仿宋"/>
          <w:b/>
          <w:sz w:val="32"/>
          <w:szCs w:val="32"/>
        </w:rPr>
        <w:t xml:space="preserve">第二十四条 </w:t>
      </w:r>
      <w:r>
        <w:rPr>
          <w:rFonts w:hint="eastAsia" w:ascii="仿宋" w:hAnsi="仿宋" w:eastAsia="仿宋"/>
          <w:sz w:val="32"/>
          <w:szCs w:val="32"/>
        </w:rPr>
        <w:t>对虚报、</w:t>
      </w:r>
      <w:r>
        <w:rPr>
          <w:rFonts w:ascii="仿宋" w:hAnsi="仿宋" w:eastAsia="仿宋"/>
          <w:sz w:val="32"/>
          <w:szCs w:val="32"/>
        </w:rPr>
        <w:t>套取</w:t>
      </w:r>
      <w:r>
        <w:rPr>
          <w:rFonts w:hint="eastAsia" w:ascii="仿宋" w:hAnsi="仿宋" w:eastAsia="仿宋"/>
          <w:sz w:val="32"/>
          <w:szCs w:val="32"/>
        </w:rPr>
        <w:t>、</w:t>
      </w:r>
      <w:r>
        <w:rPr>
          <w:rFonts w:ascii="仿宋" w:hAnsi="仿宋" w:eastAsia="仿宋"/>
          <w:sz w:val="32"/>
          <w:szCs w:val="32"/>
        </w:rPr>
        <w:t>私分</w:t>
      </w:r>
      <w:r>
        <w:rPr>
          <w:rFonts w:hint="eastAsia" w:ascii="仿宋" w:hAnsi="仿宋" w:eastAsia="仿宋"/>
          <w:sz w:val="32"/>
          <w:szCs w:val="32"/>
        </w:rPr>
        <w:t>、</w:t>
      </w:r>
      <w:r>
        <w:rPr>
          <w:rFonts w:ascii="仿宋" w:hAnsi="仿宋" w:eastAsia="仿宋"/>
          <w:sz w:val="32"/>
          <w:szCs w:val="32"/>
        </w:rPr>
        <w:t>挪用</w:t>
      </w:r>
      <w:r>
        <w:rPr>
          <w:rFonts w:hint="eastAsia" w:ascii="仿宋" w:hAnsi="仿宋" w:eastAsia="仿宋"/>
          <w:sz w:val="32"/>
          <w:szCs w:val="32"/>
        </w:rPr>
        <w:t>就业专项资金的单位和个人，</w:t>
      </w:r>
      <w:r>
        <w:rPr>
          <w:rFonts w:ascii="仿宋" w:hAnsi="仿宋" w:eastAsia="仿宋"/>
          <w:sz w:val="32"/>
          <w:szCs w:val="32"/>
        </w:rPr>
        <w:t>一经</w:t>
      </w:r>
      <w:r>
        <w:rPr>
          <w:rFonts w:hint="eastAsia" w:ascii="仿宋" w:hAnsi="仿宋" w:eastAsia="仿宋"/>
          <w:sz w:val="32"/>
          <w:szCs w:val="32"/>
        </w:rPr>
        <w:t>发现按有关规定严肃处理；</w:t>
      </w:r>
      <w:r>
        <w:rPr>
          <w:rFonts w:ascii="仿宋" w:hAnsi="仿宋" w:eastAsia="仿宋"/>
          <w:sz w:val="32"/>
          <w:szCs w:val="32"/>
        </w:rPr>
        <w:t>已</w:t>
      </w:r>
      <w:r>
        <w:rPr>
          <w:rFonts w:hint="eastAsia" w:ascii="仿宋" w:hAnsi="仿宋" w:eastAsia="仿宋"/>
          <w:sz w:val="32"/>
          <w:szCs w:val="32"/>
        </w:rPr>
        <w:t>实际获得补贴的，</w:t>
      </w:r>
      <w:r>
        <w:rPr>
          <w:rFonts w:ascii="仿宋" w:hAnsi="仿宋" w:eastAsia="仿宋"/>
          <w:sz w:val="32"/>
          <w:szCs w:val="32"/>
        </w:rPr>
        <w:t>应</w:t>
      </w:r>
      <w:r>
        <w:rPr>
          <w:rFonts w:hint="eastAsia" w:ascii="仿宋" w:hAnsi="仿宋" w:eastAsia="仿宋"/>
          <w:sz w:val="32"/>
          <w:szCs w:val="32"/>
        </w:rPr>
        <w:t>予以归还；</w:t>
      </w:r>
      <w:r>
        <w:rPr>
          <w:rFonts w:ascii="仿宋" w:hAnsi="仿宋" w:eastAsia="仿宋"/>
          <w:sz w:val="32"/>
          <w:szCs w:val="32"/>
        </w:rPr>
        <w:t>情节</w:t>
      </w:r>
      <w:r>
        <w:rPr>
          <w:rFonts w:hint="eastAsia" w:ascii="仿宋" w:hAnsi="仿宋" w:eastAsia="仿宋"/>
          <w:sz w:val="32"/>
          <w:szCs w:val="32"/>
        </w:rPr>
        <w:t>严重的，交由相关部门追究法律责任。</w:t>
      </w:r>
    </w:p>
    <w:p>
      <w:pPr>
        <w:ind w:left="660"/>
        <w:jc w:val="center"/>
        <w:rPr>
          <w:rFonts w:ascii="黑体" w:hAnsi="黑体" w:eastAsia="黑体"/>
          <w:sz w:val="32"/>
          <w:szCs w:val="32"/>
        </w:rPr>
      </w:pPr>
      <w:r>
        <w:rPr>
          <w:rFonts w:hint="eastAsia" w:ascii="黑体" w:hAnsi="黑体" w:eastAsia="黑体"/>
          <w:sz w:val="32"/>
          <w:szCs w:val="32"/>
        </w:rPr>
        <w:t>第五章 附则</w:t>
      </w:r>
    </w:p>
    <w:p>
      <w:pPr>
        <w:ind w:left="660"/>
        <w:rPr>
          <w:rFonts w:ascii="仿宋" w:hAnsi="仿宋" w:eastAsia="仿宋"/>
          <w:sz w:val="32"/>
          <w:szCs w:val="32"/>
        </w:rPr>
      </w:pPr>
      <w:r>
        <w:rPr>
          <w:rFonts w:hint="eastAsia" w:ascii="仿宋" w:hAnsi="仿宋" w:eastAsia="仿宋"/>
          <w:b/>
          <w:sz w:val="32"/>
          <w:szCs w:val="32"/>
        </w:rPr>
        <w:t>第二十五条</w:t>
      </w:r>
      <w:r>
        <w:rPr>
          <w:rFonts w:hint="eastAsia" w:ascii="仿宋" w:hAnsi="仿宋" w:eastAsia="仿宋"/>
          <w:sz w:val="32"/>
          <w:szCs w:val="32"/>
        </w:rPr>
        <w:t xml:space="preserve"> 本办法由区人力资源和社会保障局、区财政局负责解释和修订。</w:t>
      </w:r>
    </w:p>
    <w:p>
      <w:pPr>
        <w:ind w:left="660"/>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本办法自2018年1月1日起实施，</w:t>
      </w:r>
      <w:r>
        <w:rPr>
          <w:rFonts w:ascii="仿宋" w:hAnsi="仿宋" w:eastAsia="仿宋"/>
          <w:sz w:val="32"/>
          <w:szCs w:val="32"/>
        </w:rPr>
        <w:t>有效期</w:t>
      </w:r>
      <w:r>
        <w:rPr>
          <w:rFonts w:hint="eastAsia" w:ascii="仿宋" w:hAnsi="仿宋" w:eastAsia="仿宋"/>
          <w:sz w:val="32"/>
          <w:szCs w:val="32"/>
        </w:rPr>
        <w:t>5年。原《</w:t>
      </w:r>
      <w:r>
        <w:rPr>
          <w:rFonts w:ascii="仿宋" w:hAnsi="仿宋" w:eastAsia="仿宋"/>
          <w:sz w:val="32"/>
          <w:szCs w:val="32"/>
        </w:rPr>
        <w:t>关于</w:t>
      </w:r>
      <w:r>
        <w:rPr>
          <w:rFonts w:hint="eastAsia" w:ascii="仿宋" w:hAnsi="仿宋" w:eastAsia="仿宋"/>
          <w:sz w:val="32"/>
          <w:szCs w:val="32"/>
        </w:rPr>
        <w:t>印发&lt;广州市天河区再就业专项资金补贴项目及标准&gt;的通知》</w:t>
      </w:r>
      <w:r>
        <w:rPr>
          <w:rFonts w:ascii="仿宋" w:hAnsi="仿宋" w:eastAsia="仿宋"/>
          <w:sz w:val="32"/>
          <w:szCs w:val="32"/>
        </w:rPr>
        <w:t>（穗</w:t>
      </w:r>
      <w:r>
        <w:rPr>
          <w:rFonts w:hint="eastAsia" w:ascii="仿宋" w:hAnsi="仿宋" w:eastAsia="仿宋"/>
          <w:sz w:val="32"/>
          <w:szCs w:val="32"/>
        </w:rPr>
        <w:t>天就〔2009〕3号）</w:t>
      </w:r>
      <w:r>
        <w:rPr>
          <w:rFonts w:ascii="仿宋" w:hAnsi="仿宋" w:eastAsia="仿宋"/>
          <w:sz w:val="32"/>
          <w:szCs w:val="32"/>
        </w:rPr>
        <w:t>同时</w:t>
      </w:r>
      <w:r>
        <w:rPr>
          <w:rFonts w:hint="eastAsia" w:ascii="仿宋" w:hAnsi="仿宋" w:eastAsia="仿宋"/>
          <w:sz w:val="32"/>
          <w:szCs w:val="32"/>
        </w:rPr>
        <w:t xml:space="preserve">废止。 </w:t>
      </w:r>
    </w:p>
    <w:p>
      <w:pPr>
        <w:ind w:left="620" w:leftChars="301" w:firstLine="506" w:firstLineChars="160"/>
        <w:rPr>
          <w:rFonts w:ascii="仿宋" w:hAnsi="仿宋" w:eastAsia="仿宋"/>
          <w:sz w:val="32"/>
          <w:szCs w:val="32"/>
        </w:rPr>
      </w:pPr>
      <w:r>
        <w:rPr>
          <w:rFonts w:hint="eastAsia" w:ascii="仿宋" w:hAnsi="仿宋" w:eastAsia="仿宋"/>
          <w:sz w:val="32"/>
          <w:szCs w:val="32"/>
        </w:rPr>
        <w:t>本办法施行前已经发布的有关区就业专项资金管理的相关规定，如与本办法规定不一致的，以本办法为准。国家、省、市相关法规政策依据变化或有效期届满，本办法将根据上级相关规定和实施情况依法进行评估修订。</w:t>
      </w:r>
    </w:p>
    <w:p>
      <w:pPr>
        <w:ind w:left="620" w:leftChars="301" w:firstLine="506" w:firstLineChars="160"/>
        <w:rPr>
          <w:rFonts w:ascii="仿宋" w:hAnsi="仿宋" w:eastAsia="仿宋"/>
          <w:sz w:val="32"/>
          <w:szCs w:val="32"/>
        </w:rPr>
      </w:pPr>
      <w:r>
        <w:rPr>
          <w:rFonts w:hint="eastAsia" w:ascii="仿宋" w:hAnsi="仿宋" w:eastAsia="仿宋"/>
          <w:sz w:val="32"/>
          <w:szCs w:val="32"/>
        </w:rPr>
        <w:t>本办法有效期届满时，</w:t>
      </w:r>
      <w:r>
        <w:rPr>
          <w:rFonts w:ascii="仿宋" w:hAnsi="仿宋" w:eastAsia="仿宋"/>
          <w:sz w:val="32"/>
          <w:szCs w:val="32"/>
        </w:rPr>
        <w:t>相关</w:t>
      </w:r>
      <w:r>
        <w:rPr>
          <w:rFonts w:hint="eastAsia" w:ascii="仿宋" w:hAnsi="仿宋" w:eastAsia="仿宋"/>
          <w:sz w:val="32"/>
          <w:szCs w:val="32"/>
        </w:rPr>
        <w:t>补贴资金已在有效期届满前按规定提出申请的，应继续完成资金的审核、拨付程序。</w:t>
      </w:r>
    </w:p>
    <w:p>
      <w:pPr>
        <w:ind w:firstLine="632" w:firstLineChars="200"/>
        <w:jc w:val="left"/>
        <w:rPr>
          <w:rFonts w:ascii="黑体" w:hAnsi="黑体" w:eastAsia="黑体"/>
          <w:sz w:val="32"/>
          <w:szCs w:val="32"/>
        </w:rPr>
      </w:pPr>
    </w:p>
    <w:p>
      <w:pPr>
        <w:ind w:firstLine="632" w:firstLineChars="200"/>
        <w:jc w:val="left"/>
        <w:rPr>
          <w:rFonts w:ascii="仿宋" w:hAnsi="仿宋" w:eastAsia="仿宋" w:cs="仿宋"/>
          <w:bCs/>
          <w:sz w:val="32"/>
          <w:szCs w:val="32"/>
        </w:rPr>
      </w:pPr>
      <w:r>
        <w:rPr>
          <w:rFonts w:hint="eastAsia" w:ascii="黑体" w:hAnsi="黑体" w:eastAsia="黑体"/>
          <w:sz w:val="32"/>
          <w:szCs w:val="32"/>
        </w:rPr>
        <w:t>备注：</w:t>
      </w:r>
    </w:p>
    <w:p>
      <w:pPr>
        <w:numPr>
          <w:ilvl w:val="0"/>
          <w:numId w:val="3"/>
        </w:numPr>
        <w:ind w:firstLine="632" w:firstLineChars="200"/>
        <w:jc w:val="left"/>
        <w:rPr>
          <w:rFonts w:ascii="仿宋" w:hAnsi="仿宋" w:eastAsia="仿宋" w:cs="仿宋"/>
          <w:bCs/>
          <w:sz w:val="32"/>
          <w:szCs w:val="32"/>
        </w:rPr>
      </w:pPr>
      <w:r>
        <w:rPr>
          <w:rFonts w:hint="eastAsia" w:ascii="仿宋" w:hAnsi="仿宋" w:eastAsia="仿宋" w:cs="仿宋"/>
          <w:bCs/>
          <w:sz w:val="32"/>
          <w:szCs w:val="32"/>
        </w:rPr>
        <w:t>文中的就业困难人员指《广州市人力资源和社会保障局关于印发&lt;广州市就业困难人员就业援助实施办法&gt;的通知》（穗人社发[2014]4号）中所规定的人员，具体包括：</w:t>
      </w:r>
    </w:p>
    <w:p>
      <w:pPr>
        <w:ind w:firstLine="632" w:firstLineChars="200"/>
        <w:jc w:val="left"/>
        <w:rPr>
          <w:rFonts w:ascii="仿宋" w:hAnsi="仿宋" w:eastAsia="仿宋" w:cs="仿宋"/>
          <w:bCs/>
          <w:sz w:val="32"/>
          <w:szCs w:val="32"/>
        </w:rPr>
      </w:pPr>
      <w:r>
        <w:rPr>
          <w:rFonts w:hint="eastAsia" w:ascii="楷体" w:hAnsi="楷体" w:eastAsia="楷体" w:cs="仿宋"/>
          <w:b/>
          <w:bCs/>
          <w:sz w:val="32"/>
          <w:szCs w:val="32"/>
        </w:rPr>
        <w:t>大龄失业人员</w:t>
      </w:r>
      <w:r>
        <w:rPr>
          <w:rFonts w:hint="eastAsia" w:ascii="仿宋" w:hAnsi="仿宋" w:eastAsia="仿宋" w:cs="仿宋"/>
          <w:bCs/>
          <w:sz w:val="32"/>
          <w:szCs w:val="32"/>
        </w:rPr>
        <w:t>（指女满35周岁、男满40周岁的登记失业人员）；</w:t>
      </w:r>
    </w:p>
    <w:p>
      <w:pPr>
        <w:ind w:firstLine="632" w:firstLineChars="200"/>
        <w:jc w:val="left"/>
        <w:rPr>
          <w:rFonts w:ascii="仿宋" w:hAnsi="仿宋" w:eastAsia="仿宋" w:cs="仿宋"/>
          <w:bCs/>
          <w:sz w:val="32"/>
          <w:szCs w:val="32"/>
        </w:rPr>
      </w:pPr>
      <w:r>
        <w:rPr>
          <w:rFonts w:hint="eastAsia" w:ascii="楷体" w:hAnsi="楷体" w:eastAsia="楷体" w:cs="仿宋"/>
          <w:b/>
          <w:bCs/>
          <w:sz w:val="32"/>
          <w:szCs w:val="32"/>
        </w:rPr>
        <w:t>大龄农转居失业人员</w:t>
      </w:r>
      <w:r>
        <w:rPr>
          <w:rFonts w:hint="eastAsia" w:ascii="仿宋" w:hAnsi="仿宋" w:eastAsia="仿宋" w:cs="仿宋"/>
          <w:bCs/>
          <w:sz w:val="32"/>
          <w:szCs w:val="32"/>
        </w:rPr>
        <w:t>（指本市农村户籍转为城镇户籍，女满30周岁、男满35周岁的登记失业人员）；</w:t>
      </w:r>
    </w:p>
    <w:p>
      <w:pPr>
        <w:ind w:firstLine="632" w:firstLineChars="200"/>
        <w:jc w:val="left"/>
        <w:rPr>
          <w:rFonts w:ascii="仿宋" w:hAnsi="仿宋" w:eastAsia="仿宋" w:cs="仿宋"/>
          <w:bCs/>
          <w:sz w:val="32"/>
          <w:szCs w:val="32"/>
        </w:rPr>
      </w:pPr>
      <w:r>
        <w:rPr>
          <w:rFonts w:hint="eastAsia" w:ascii="楷体" w:hAnsi="楷体" w:eastAsia="楷体" w:cs="仿宋"/>
          <w:b/>
          <w:bCs/>
          <w:sz w:val="32"/>
          <w:szCs w:val="32"/>
        </w:rPr>
        <w:t>特困失业人员</w:t>
      </w:r>
      <w:r>
        <w:rPr>
          <w:rFonts w:hint="eastAsia" w:ascii="仿宋" w:hAnsi="仿宋" w:eastAsia="仿宋" w:cs="仿宋"/>
          <w:bCs/>
          <w:sz w:val="32"/>
          <w:szCs w:val="32"/>
        </w:rPr>
        <w:t>（1.女满40周岁、男满45周岁，且连续失业6个月以上；2.“零就业家庭”失业人员；3. 享受城市居民最低生活保障待遇或低收入家庭成员中的失业人员；4. 属单亲家庭需抚养子女一方。）；</w:t>
      </w:r>
    </w:p>
    <w:p>
      <w:pPr>
        <w:ind w:firstLine="632" w:firstLineChars="200"/>
        <w:jc w:val="left"/>
        <w:rPr>
          <w:rFonts w:ascii="仿宋" w:hAnsi="仿宋" w:eastAsia="仿宋" w:cs="仿宋"/>
          <w:bCs/>
          <w:sz w:val="32"/>
          <w:szCs w:val="32"/>
        </w:rPr>
      </w:pPr>
      <w:r>
        <w:rPr>
          <w:rFonts w:hint="eastAsia" w:ascii="楷体" w:hAnsi="楷体" w:eastAsia="楷体" w:cs="仿宋"/>
          <w:b/>
          <w:bCs/>
          <w:sz w:val="32"/>
          <w:szCs w:val="32"/>
        </w:rPr>
        <w:t>特困家庭高校毕业生</w:t>
      </w:r>
      <w:r>
        <w:rPr>
          <w:rFonts w:hint="eastAsia" w:ascii="仿宋" w:hAnsi="仿宋" w:eastAsia="仿宋" w:cs="仿宋"/>
          <w:bCs/>
          <w:sz w:val="32"/>
          <w:szCs w:val="32"/>
        </w:rPr>
        <w:t>（父母一方或双方持有《广州市特困职工证》、《广州市城镇居民最低生活保障金领取证》、《广州市农村村民最低生活保障金领取证》或《广州市低收入困难家庭证》之一的困难家庭未就业高校毕业生。）；</w:t>
      </w:r>
    </w:p>
    <w:p>
      <w:pPr>
        <w:ind w:firstLine="632" w:firstLineChars="200"/>
        <w:jc w:val="left"/>
        <w:rPr>
          <w:rFonts w:ascii="楷体" w:hAnsi="楷体" w:eastAsia="楷体" w:cs="仿宋"/>
          <w:b/>
          <w:bCs/>
          <w:sz w:val="32"/>
          <w:szCs w:val="32"/>
        </w:rPr>
      </w:pPr>
      <w:r>
        <w:rPr>
          <w:rFonts w:hint="eastAsia" w:ascii="楷体" w:hAnsi="楷体" w:eastAsia="楷体" w:cs="仿宋"/>
          <w:b/>
          <w:bCs/>
          <w:sz w:val="32"/>
          <w:szCs w:val="32"/>
        </w:rPr>
        <w:t>残疾失业人员。</w:t>
      </w:r>
    </w:p>
    <w:p>
      <w:pPr>
        <w:ind w:firstLine="632" w:firstLineChars="200"/>
        <w:jc w:val="left"/>
        <w:rPr>
          <w:rFonts w:ascii="仿宋" w:hAnsi="仿宋" w:eastAsia="仿宋" w:cs="仿宋"/>
          <w:bCs/>
          <w:sz w:val="32"/>
          <w:szCs w:val="32"/>
        </w:rPr>
      </w:pPr>
      <w:r>
        <w:rPr>
          <w:rFonts w:hint="eastAsia" w:ascii="仿宋" w:hAnsi="仿宋" w:eastAsia="仿宋" w:cs="仿宋"/>
          <w:bCs/>
          <w:sz w:val="32"/>
          <w:szCs w:val="32"/>
        </w:rPr>
        <w:t>（二）毕业年度指高校毕业生毕业所在自然年，即1月1日至12月31日。</w:t>
      </w:r>
    </w:p>
    <w:p>
      <w:pPr>
        <w:ind w:firstLine="632" w:firstLineChars="200"/>
        <w:jc w:val="left"/>
        <w:rPr>
          <w:rFonts w:ascii="仿宋" w:hAnsi="仿宋" w:eastAsia="仿宋" w:cs="仿宋"/>
          <w:bCs/>
          <w:sz w:val="32"/>
          <w:szCs w:val="32"/>
        </w:rPr>
      </w:pPr>
      <w:r>
        <w:rPr>
          <w:rFonts w:hint="eastAsia" w:ascii="仿宋" w:hAnsi="仿宋" w:eastAsia="仿宋" w:cs="仿宋"/>
          <w:bCs/>
          <w:sz w:val="32"/>
          <w:szCs w:val="32"/>
        </w:rPr>
        <w:t>（三）用人单位一次性社保补贴的补贴对象不包含社区就业组织单位及人力资源和劳务派遣单位。</w:t>
      </w:r>
    </w:p>
    <w:p>
      <w:pPr>
        <w:ind w:firstLine="632" w:firstLineChars="200"/>
        <w:jc w:val="left"/>
        <w:rPr>
          <w:rFonts w:ascii="仿宋" w:hAnsi="仿宋" w:eastAsia="仿宋" w:cs="仿宋"/>
          <w:bCs/>
          <w:sz w:val="32"/>
          <w:szCs w:val="32"/>
        </w:rPr>
      </w:pPr>
      <w:r>
        <w:rPr>
          <w:rFonts w:hint="eastAsia" w:ascii="仿宋" w:hAnsi="仿宋" w:eastAsia="仿宋" w:cs="仿宋"/>
          <w:bCs/>
          <w:sz w:val="32"/>
          <w:szCs w:val="32"/>
        </w:rPr>
        <w:t>（四）用人单位一次性社保补贴的补贴申领期限为用人单位招用员工的一年内（以就业登记合同开始日期为准），并且要稳定就业6个月以上（用人单位为其连续正常缴纳社会保险6个月以上）。</w:t>
      </w:r>
    </w:p>
    <w:p>
      <w:pPr>
        <w:ind w:firstLine="632" w:firstLineChars="200"/>
        <w:jc w:val="left"/>
        <w:rPr>
          <w:rFonts w:ascii="仿宋" w:hAnsi="仿宋" w:eastAsia="仿宋"/>
          <w:sz w:val="32"/>
          <w:szCs w:val="32"/>
        </w:rPr>
      </w:pPr>
      <w:r>
        <w:rPr>
          <w:rFonts w:hint="eastAsia" w:ascii="仿宋" w:hAnsi="仿宋" w:eastAsia="仿宋" w:cs="仿宋"/>
          <w:bCs/>
          <w:sz w:val="32"/>
          <w:szCs w:val="32"/>
        </w:rPr>
        <w:t>（五）一次性创业补贴的补贴申领期限为创业稳定经营一年以上，二年以内（以单位成立日期为准）。</w:t>
      </w:r>
    </w:p>
    <w:sectPr>
      <w:footerReference r:id="rId3" w:type="default"/>
      <w:pgSz w:w="11906" w:h="16838"/>
      <w:pgMar w:top="2098" w:right="1474" w:bottom="1985"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t>-</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DD6"/>
    <w:multiLevelType w:val="multilevel"/>
    <w:tmpl w:val="230B0DD6"/>
    <w:lvl w:ilvl="0" w:tentative="0">
      <w:start w:val="1"/>
      <w:numFmt w:val="japaneseCounting"/>
      <w:lvlText w:val="（%1）"/>
      <w:lvlJc w:val="left"/>
      <w:pPr>
        <w:ind w:left="1740" w:hanging="108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1">
    <w:nsid w:val="59FBDC1E"/>
    <w:multiLevelType w:val="singleLevel"/>
    <w:tmpl w:val="59FBDC1E"/>
    <w:lvl w:ilvl="0" w:tentative="0">
      <w:start w:val="1"/>
      <w:numFmt w:val="chineseCounting"/>
      <w:suff w:val="nothing"/>
      <w:lvlText w:val="（%1）"/>
      <w:lvlJc w:val="left"/>
    </w:lvl>
  </w:abstractNum>
  <w:abstractNum w:abstractNumId="2">
    <w:nsid w:val="5FA86B4F"/>
    <w:multiLevelType w:val="multilevel"/>
    <w:tmpl w:val="5FA86B4F"/>
    <w:lvl w:ilvl="0" w:tentative="0">
      <w:start w:val="1"/>
      <w:numFmt w:val="japaneseCounting"/>
      <w:lvlText w:val="（%1）"/>
      <w:lvlJc w:val="left"/>
      <w:pPr>
        <w:ind w:left="1740" w:hanging="108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37"/>
    <w:rsid w:val="00020A68"/>
    <w:rsid w:val="00084837"/>
    <w:rsid w:val="000920A9"/>
    <w:rsid w:val="000B1AB1"/>
    <w:rsid w:val="000B6EBF"/>
    <w:rsid w:val="000C5D64"/>
    <w:rsid w:val="001832E5"/>
    <w:rsid w:val="00196A44"/>
    <w:rsid w:val="00196DF5"/>
    <w:rsid w:val="001B199D"/>
    <w:rsid w:val="001D0238"/>
    <w:rsid w:val="0020162A"/>
    <w:rsid w:val="0025729A"/>
    <w:rsid w:val="0026177A"/>
    <w:rsid w:val="00263800"/>
    <w:rsid w:val="00290FAA"/>
    <w:rsid w:val="002A128F"/>
    <w:rsid w:val="002D31C4"/>
    <w:rsid w:val="003110A3"/>
    <w:rsid w:val="0034668D"/>
    <w:rsid w:val="0038247D"/>
    <w:rsid w:val="003F39C4"/>
    <w:rsid w:val="004222E6"/>
    <w:rsid w:val="004B068B"/>
    <w:rsid w:val="004C0709"/>
    <w:rsid w:val="004C3D2C"/>
    <w:rsid w:val="004E5EB8"/>
    <w:rsid w:val="004F7148"/>
    <w:rsid w:val="005045E9"/>
    <w:rsid w:val="00520351"/>
    <w:rsid w:val="005378D4"/>
    <w:rsid w:val="0056670D"/>
    <w:rsid w:val="00582363"/>
    <w:rsid w:val="00591E26"/>
    <w:rsid w:val="006319A8"/>
    <w:rsid w:val="00632047"/>
    <w:rsid w:val="006D6DF3"/>
    <w:rsid w:val="006F4932"/>
    <w:rsid w:val="006F573F"/>
    <w:rsid w:val="0078166F"/>
    <w:rsid w:val="007E2882"/>
    <w:rsid w:val="00850A79"/>
    <w:rsid w:val="0086661E"/>
    <w:rsid w:val="0089060D"/>
    <w:rsid w:val="008D1887"/>
    <w:rsid w:val="00901CA7"/>
    <w:rsid w:val="009352FF"/>
    <w:rsid w:val="00944B2C"/>
    <w:rsid w:val="00950130"/>
    <w:rsid w:val="00953468"/>
    <w:rsid w:val="00954D51"/>
    <w:rsid w:val="009B3CC8"/>
    <w:rsid w:val="009C4CA9"/>
    <w:rsid w:val="009C5E97"/>
    <w:rsid w:val="00A07996"/>
    <w:rsid w:val="00A82E43"/>
    <w:rsid w:val="00AA6DE4"/>
    <w:rsid w:val="00AE04ED"/>
    <w:rsid w:val="00AE279F"/>
    <w:rsid w:val="00B02AE0"/>
    <w:rsid w:val="00B27AE7"/>
    <w:rsid w:val="00B73B97"/>
    <w:rsid w:val="00BD0DC6"/>
    <w:rsid w:val="00BF516D"/>
    <w:rsid w:val="00BF596B"/>
    <w:rsid w:val="00C03CCD"/>
    <w:rsid w:val="00C12594"/>
    <w:rsid w:val="00C74C2E"/>
    <w:rsid w:val="00CD3906"/>
    <w:rsid w:val="00D404F9"/>
    <w:rsid w:val="00D83BFF"/>
    <w:rsid w:val="00D86B50"/>
    <w:rsid w:val="00DA2D73"/>
    <w:rsid w:val="00DB7484"/>
    <w:rsid w:val="00E628D6"/>
    <w:rsid w:val="00E916B0"/>
    <w:rsid w:val="00F24628"/>
    <w:rsid w:val="00F32F82"/>
    <w:rsid w:val="00F35135"/>
    <w:rsid w:val="00FC5904"/>
    <w:rsid w:val="00FE53FF"/>
    <w:rsid w:val="03CB75C7"/>
    <w:rsid w:val="11BE07F5"/>
    <w:rsid w:val="2B4F6764"/>
    <w:rsid w:val="37D44463"/>
    <w:rsid w:val="4B1C565F"/>
    <w:rsid w:val="62FB1AB0"/>
    <w:rsid w:val="71E11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B3C78-2836-4A52-A167-6542A551154E}">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8</Pages>
  <Words>565</Words>
  <Characters>3227</Characters>
  <Lines>26</Lines>
  <Paragraphs>7</Paragraphs>
  <TotalTime>0</TotalTime>
  <ScaleCrop>false</ScaleCrop>
  <LinksUpToDate>false</LinksUpToDate>
  <CharactersWithSpaces>3785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2017-11-02T08:01:00Z</dcterms:created>
  <dc:creator>Microsoft</dc:creator>
  <cp:lastModifiedBy>Sharon</cp:lastModifiedBy>
  <cp:lastPrinted>2017-11-29T06:24:03Z</cp:lastPrinted>
  <dcterms:modified xsi:type="dcterms:W3CDTF">2017-11-29T06:29:30Z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