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4B" w:rsidRPr="007F484B" w:rsidRDefault="007F484B" w:rsidP="008A5D8C">
      <w:pPr>
        <w:widowControl/>
        <w:spacing w:line="580" w:lineRule="exact"/>
        <w:jc w:val="center"/>
        <w:outlineLvl w:val="0"/>
        <w:rPr>
          <w:rFonts w:ascii="方正小标宋简体" w:eastAsia="方正小标宋简体" w:hAnsi="方正小标宋_GBK" w:cs="方正小标宋_GBK"/>
          <w:sz w:val="44"/>
          <w:szCs w:val="44"/>
        </w:rPr>
      </w:pPr>
      <w:r w:rsidRPr="00FE121E">
        <w:rPr>
          <w:rFonts w:ascii="方正小标宋简体" w:eastAsia="方正小标宋简体" w:hAnsi="方正小标宋_GBK" w:cs="方正小标宋_GBK" w:hint="eastAsia"/>
          <w:sz w:val="44"/>
          <w:szCs w:val="44"/>
        </w:rPr>
        <w:t>沙河</w:t>
      </w:r>
      <w:r w:rsidRPr="007F484B">
        <w:rPr>
          <w:rFonts w:ascii="方正小标宋简体" w:eastAsia="方正小标宋简体" w:hAnsi="方正小标宋_GBK" w:cs="方正小标宋_GBK" w:hint="eastAsia"/>
          <w:sz w:val="44"/>
          <w:szCs w:val="44"/>
        </w:rPr>
        <w:t>街公开招聘禁毒</w:t>
      </w:r>
      <w:r w:rsidRPr="00FE121E">
        <w:rPr>
          <w:rFonts w:ascii="方正小标宋简体" w:eastAsia="方正小标宋简体" w:hAnsi="方正小标宋_GBK" w:cs="方正小标宋_GBK" w:hint="eastAsia"/>
          <w:sz w:val="44"/>
          <w:szCs w:val="44"/>
        </w:rPr>
        <w:t>专职</w:t>
      </w:r>
      <w:r w:rsidRPr="007F484B">
        <w:rPr>
          <w:rFonts w:ascii="方正小标宋简体" w:eastAsia="方正小标宋简体" w:hAnsi="方正小标宋_GBK" w:cs="方正小标宋_GBK" w:hint="eastAsia"/>
          <w:sz w:val="44"/>
          <w:szCs w:val="44"/>
        </w:rPr>
        <w:t>工作人员的公告</w:t>
      </w:r>
    </w:p>
    <w:p w:rsidR="00CA3447" w:rsidRDefault="00CA3447" w:rsidP="00CA3447">
      <w:pPr>
        <w:widowControl/>
        <w:spacing w:before="120" w:after="120" w:line="520" w:lineRule="exact"/>
        <w:rPr>
          <w:rFonts w:eastAsia="仿宋_GB2312" w:hint="eastAsia"/>
          <w:sz w:val="32"/>
        </w:rPr>
      </w:pPr>
    </w:p>
    <w:p w:rsidR="007F484B" w:rsidRPr="007F484B" w:rsidRDefault="00CA3447" w:rsidP="00CA3447">
      <w:pPr>
        <w:widowControl/>
        <w:spacing w:before="120" w:after="120" w:line="520" w:lineRule="exact"/>
        <w:ind w:firstLineChars="150" w:firstLine="480"/>
        <w:rPr>
          <w:rFonts w:eastAsia="仿宋_GB2312"/>
          <w:sz w:val="32"/>
        </w:rPr>
      </w:pPr>
      <w:r>
        <w:rPr>
          <w:rFonts w:eastAsia="仿宋_GB2312" w:hint="eastAsia"/>
          <w:sz w:val="32"/>
        </w:rPr>
        <w:t>根据</w:t>
      </w:r>
      <w:r w:rsidR="003B420D">
        <w:rPr>
          <w:rFonts w:eastAsia="仿宋_GB2312" w:hint="eastAsia"/>
          <w:sz w:val="32"/>
        </w:rPr>
        <w:t>《</w:t>
      </w:r>
      <w:r w:rsidR="003B420D" w:rsidRPr="003B420D">
        <w:rPr>
          <w:rFonts w:eastAsia="仿宋_GB2312" w:hint="eastAsia"/>
          <w:sz w:val="32"/>
        </w:rPr>
        <w:t>天河区社区戒毒社区康复工作方案</w:t>
      </w:r>
      <w:r w:rsidR="003B420D">
        <w:rPr>
          <w:rFonts w:eastAsia="仿宋_GB2312" w:hint="eastAsia"/>
          <w:sz w:val="32"/>
        </w:rPr>
        <w:t>》文件有关要求，结合</w:t>
      </w:r>
      <w:r w:rsidR="00FE121E">
        <w:rPr>
          <w:rFonts w:eastAsia="仿宋_GB2312" w:hint="eastAsia"/>
          <w:sz w:val="32"/>
        </w:rPr>
        <w:t>沙河</w:t>
      </w:r>
      <w:r w:rsidR="007F484B" w:rsidRPr="007F484B">
        <w:rPr>
          <w:rFonts w:eastAsia="仿宋_GB2312" w:hint="eastAsia"/>
          <w:sz w:val="32"/>
        </w:rPr>
        <w:t>街禁毒工作的需要，按照公平、公开、公正及择优聘用的原则，现面向社会公开招聘合同制禁毒</w:t>
      </w:r>
      <w:r w:rsidR="00FE121E">
        <w:rPr>
          <w:rFonts w:eastAsia="仿宋_GB2312" w:hint="eastAsia"/>
          <w:sz w:val="32"/>
        </w:rPr>
        <w:t>专职</w:t>
      </w:r>
      <w:r w:rsidR="007F484B" w:rsidRPr="007F484B">
        <w:rPr>
          <w:rFonts w:eastAsia="仿宋_GB2312" w:hint="eastAsia"/>
          <w:sz w:val="32"/>
        </w:rPr>
        <w:t>工作人员</w:t>
      </w:r>
      <w:r w:rsidR="00FE121E">
        <w:rPr>
          <w:rFonts w:eastAsia="仿宋_GB2312" w:hint="eastAsia"/>
          <w:sz w:val="32"/>
        </w:rPr>
        <w:t>2</w:t>
      </w:r>
      <w:r w:rsidR="007F484B" w:rsidRPr="007F484B">
        <w:rPr>
          <w:rFonts w:eastAsia="仿宋_GB2312" w:hint="eastAsia"/>
          <w:sz w:val="32"/>
        </w:rPr>
        <w:t>名。具体要求如下：</w:t>
      </w:r>
    </w:p>
    <w:p w:rsidR="007F484B" w:rsidRPr="007F484B" w:rsidRDefault="007F484B" w:rsidP="004A673F">
      <w:pPr>
        <w:spacing w:line="520" w:lineRule="exact"/>
        <w:ind w:firstLineChars="200" w:firstLine="640"/>
        <w:rPr>
          <w:rFonts w:ascii="黑体" w:eastAsia="黑体"/>
          <w:bCs/>
          <w:snapToGrid w:val="0"/>
          <w:sz w:val="32"/>
          <w:szCs w:val="32"/>
        </w:rPr>
      </w:pPr>
      <w:r w:rsidRPr="007F484B">
        <w:rPr>
          <w:rFonts w:ascii="黑体" w:eastAsia="黑体" w:hint="eastAsia"/>
          <w:bCs/>
          <w:snapToGrid w:val="0"/>
          <w:sz w:val="32"/>
          <w:szCs w:val="32"/>
        </w:rPr>
        <w:t>一、招聘要求</w:t>
      </w:r>
    </w:p>
    <w:p w:rsidR="007F484B" w:rsidRPr="007F484B" w:rsidRDefault="00CA3447" w:rsidP="004A673F">
      <w:pPr>
        <w:widowControl/>
        <w:spacing w:before="120" w:after="120" w:line="520" w:lineRule="exact"/>
        <w:ind w:firstLine="480"/>
        <w:rPr>
          <w:rFonts w:eastAsia="仿宋_GB2312"/>
          <w:sz w:val="32"/>
        </w:rPr>
      </w:pPr>
      <w:r>
        <w:rPr>
          <w:rFonts w:eastAsia="仿宋_GB2312" w:hint="eastAsia"/>
          <w:sz w:val="32"/>
        </w:rPr>
        <w:t>（一）男女不限，自愿履行禁毒工作岗位的职责与义务</w:t>
      </w:r>
    </w:p>
    <w:p w:rsidR="007F484B" w:rsidRPr="007F484B" w:rsidRDefault="009D43E2" w:rsidP="004A673F">
      <w:pPr>
        <w:widowControl/>
        <w:spacing w:before="120" w:after="120" w:line="520" w:lineRule="exact"/>
        <w:ind w:firstLine="480"/>
        <w:rPr>
          <w:rFonts w:eastAsia="仿宋_GB2312"/>
          <w:sz w:val="32"/>
        </w:rPr>
      </w:pPr>
      <w:r>
        <w:rPr>
          <w:rFonts w:eastAsia="仿宋_GB2312" w:hint="eastAsia"/>
          <w:sz w:val="32"/>
        </w:rPr>
        <w:t>（二）本科</w:t>
      </w:r>
      <w:r w:rsidR="00CA3447">
        <w:rPr>
          <w:rFonts w:eastAsia="仿宋_GB2312" w:hint="eastAsia"/>
          <w:sz w:val="32"/>
        </w:rPr>
        <w:t>及以上学历</w:t>
      </w:r>
    </w:p>
    <w:p w:rsidR="007F484B" w:rsidRPr="007F484B" w:rsidRDefault="00CA3447" w:rsidP="004A673F">
      <w:pPr>
        <w:widowControl/>
        <w:spacing w:before="120" w:after="120" w:line="520" w:lineRule="exact"/>
        <w:ind w:firstLine="480"/>
        <w:rPr>
          <w:rFonts w:eastAsia="仿宋_GB2312"/>
          <w:sz w:val="32"/>
        </w:rPr>
      </w:pPr>
      <w:r>
        <w:rPr>
          <w:rFonts w:eastAsia="仿宋_GB2312" w:hint="eastAsia"/>
          <w:sz w:val="32"/>
        </w:rPr>
        <w:t>（三）具有较强的文字功底和沟通能力</w:t>
      </w:r>
    </w:p>
    <w:p w:rsidR="007F484B" w:rsidRPr="007F484B" w:rsidRDefault="007F484B" w:rsidP="004A673F">
      <w:pPr>
        <w:widowControl/>
        <w:spacing w:before="120" w:after="120" w:line="520" w:lineRule="exact"/>
        <w:ind w:firstLine="480"/>
        <w:rPr>
          <w:rFonts w:eastAsia="仿宋_GB2312"/>
          <w:sz w:val="32"/>
        </w:rPr>
      </w:pPr>
      <w:r w:rsidRPr="007F484B">
        <w:rPr>
          <w:rFonts w:eastAsia="仿宋_GB2312" w:hint="eastAsia"/>
          <w:sz w:val="32"/>
        </w:rPr>
        <w:t>（四）能熟练操作</w:t>
      </w:r>
      <w:r w:rsidRPr="007F484B">
        <w:rPr>
          <w:rFonts w:eastAsia="仿宋_GB2312" w:hint="eastAsia"/>
          <w:sz w:val="32"/>
        </w:rPr>
        <w:t>word</w:t>
      </w:r>
      <w:r w:rsidRPr="007F484B">
        <w:rPr>
          <w:rFonts w:eastAsia="仿宋_GB2312" w:hint="eastAsia"/>
          <w:sz w:val="32"/>
        </w:rPr>
        <w:t>、</w:t>
      </w:r>
      <w:r w:rsidRPr="007F484B">
        <w:rPr>
          <w:rFonts w:eastAsia="仿宋_GB2312" w:hint="eastAsia"/>
          <w:sz w:val="32"/>
        </w:rPr>
        <w:t>excel</w:t>
      </w:r>
      <w:r w:rsidRPr="007F484B">
        <w:rPr>
          <w:rFonts w:eastAsia="仿宋_GB2312" w:hint="eastAsia"/>
          <w:sz w:val="32"/>
        </w:rPr>
        <w:t>或</w:t>
      </w:r>
      <w:r w:rsidRPr="007F484B">
        <w:rPr>
          <w:rFonts w:eastAsia="仿宋_GB2312" w:hint="eastAsia"/>
          <w:sz w:val="32"/>
        </w:rPr>
        <w:t>WPS</w:t>
      </w:r>
      <w:r w:rsidR="00CA3447">
        <w:rPr>
          <w:rFonts w:eastAsia="仿宋_GB2312" w:hint="eastAsia"/>
          <w:sz w:val="32"/>
        </w:rPr>
        <w:t>等电脑办公软件</w:t>
      </w:r>
    </w:p>
    <w:p w:rsidR="007F484B" w:rsidRPr="007F484B" w:rsidRDefault="007F484B" w:rsidP="004A673F">
      <w:pPr>
        <w:spacing w:line="520" w:lineRule="exact"/>
        <w:ind w:firstLineChars="200" w:firstLine="640"/>
        <w:rPr>
          <w:rFonts w:ascii="黑体" w:eastAsia="黑体"/>
          <w:bCs/>
          <w:snapToGrid w:val="0"/>
          <w:sz w:val="32"/>
          <w:szCs w:val="32"/>
        </w:rPr>
      </w:pPr>
      <w:r w:rsidRPr="007F484B">
        <w:rPr>
          <w:rFonts w:ascii="黑体" w:eastAsia="黑体" w:hint="eastAsia"/>
          <w:bCs/>
          <w:snapToGrid w:val="0"/>
          <w:sz w:val="32"/>
          <w:szCs w:val="32"/>
        </w:rPr>
        <w:t>二、招聘条件</w:t>
      </w:r>
    </w:p>
    <w:p w:rsidR="007F484B" w:rsidRPr="007F484B" w:rsidRDefault="007F484B" w:rsidP="004A673F">
      <w:pPr>
        <w:widowControl/>
        <w:spacing w:before="120" w:after="120" w:line="520" w:lineRule="exact"/>
        <w:ind w:firstLine="480"/>
        <w:rPr>
          <w:rFonts w:eastAsia="仿宋_GB2312"/>
          <w:sz w:val="32"/>
        </w:rPr>
      </w:pPr>
      <w:r w:rsidRPr="007F484B">
        <w:rPr>
          <w:rFonts w:eastAsia="仿宋_GB2312" w:hint="eastAsia"/>
          <w:sz w:val="32"/>
        </w:rPr>
        <w:t>（一）遵纪守法，品行端正，具有敬业奉献精神，责任心强，能吃苦耐劳。</w:t>
      </w:r>
    </w:p>
    <w:p w:rsidR="007F484B" w:rsidRPr="007F484B" w:rsidRDefault="007F484B" w:rsidP="004A673F">
      <w:pPr>
        <w:widowControl/>
        <w:spacing w:before="120" w:after="120" w:line="520" w:lineRule="exact"/>
        <w:ind w:firstLine="480"/>
        <w:rPr>
          <w:rFonts w:eastAsia="仿宋_GB2312"/>
          <w:sz w:val="32"/>
        </w:rPr>
      </w:pPr>
      <w:r w:rsidRPr="007F484B">
        <w:rPr>
          <w:rFonts w:eastAsia="仿宋_GB2312" w:hint="eastAsia"/>
          <w:sz w:val="32"/>
        </w:rPr>
        <w:t>（二）具有良好的品德和职业道德，愿意履行工作职责与义务，愿意服从分配。</w:t>
      </w:r>
    </w:p>
    <w:p w:rsidR="007F484B" w:rsidRPr="007F484B" w:rsidRDefault="007F484B" w:rsidP="004A673F">
      <w:pPr>
        <w:widowControl/>
        <w:spacing w:before="120" w:after="120" w:line="520" w:lineRule="exact"/>
        <w:ind w:firstLine="480"/>
        <w:rPr>
          <w:rFonts w:eastAsia="仿宋_GB2312"/>
          <w:sz w:val="32"/>
        </w:rPr>
      </w:pPr>
      <w:r w:rsidRPr="007F484B">
        <w:rPr>
          <w:rFonts w:eastAsia="仿宋_GB2312" w:hint="eastAsia"/>
          <w:sz w:val="32"/>
        </w:rPr>
        <w:t>（三）有政府部门工作经验者优先。</w:t>
      </w:r>
    </w:p>
    <w:p w:rsidR="007F484B" w:rsidRPr="007F484B" w:rsidRDefault="007F484B" w:rsidP="004A673F">
      <w:pPr>
        <w:widowControl/>
        <w:spacing w:before="120" w:after="120" w:line="520" w:lineRule="exact"/>
        <w:ind w:firstLine="480"/>
        <w:rPr>
          <w:rFonts w:eastAsia="仿宋_GB2312"/>
          <w:sz w:val="32"/>
        </w:rPr>
      </w:pPr>
      <w:r w:rsidRPr="007F484B">
        <w:rPr>
          <w:rFonts w:eastAsia="仿宋_GB2312" w:hint="eastAsia"/>
          <w:sz w:val="32"/>
        </w:rPr>
        <w:t>（四）尚未解除纪律处分或者正在接受纪律审查的人员，以及刑事处罚期限未满或者涉嫌违法犯罪正在接受调查的人员和违反国家计划生育政策者，不得报考。</w:t>
      </w:r>
    </w:p>
    <w:p w:rsidR="00BA6D88" w:rsidRPr="00BA6D88" w:rsidRDefault="00BA6D88" w:rsidP="004A673F">
      <w:pPr>
        <w:spacing w:line="520" w:lineRule="exact"/>
        <w:ind w:firstLineChars="200" w:firstLine="640"/>
        <w:rPr>
          <w:rFonts w:ascii="黑体" w:eastAsia="黑体"/>
          <w:bCs/>
          <w:snapToGrid w:val="0"/>
          <w:sz w:val="32"/>
          <w:szCs w:val="32"/>
        </w:rPr>
      </w:pPr>
      <w:r w:rsidRPr="00BA6D88">
        <w:rPr>
          <w:rFonts w:ascii="黑体" w:eastAsia="黑体" w:hint="eastAsia"/>
          <w:bCs/>
          <w:snapToGrid w:val="0"/>
          <w:sz w:val="32"/>
          <w:szCs w:val="32"/>
        </w:rPr>
        <w:t>三、用工性质及福利待遇</w:t>
      </w:r>
    </w:p>
    <w:p w:rsidR="007F484B" w:rsidRPr="007F484B" w:rsidRDefault="00304E43" w:rsidP="004A673F">
      <w:pPr>
        <w:widowControl/>
        <w:spacing w:before="120" w:after="120" w:line="520" w:lineRule="exact"/>
        <w:ind w:firstLine="480"/>
        <w:rPr>
          <w:rFonts w:eastAsia="仿宋_GB2312"/>
          <w:sz w:val="32"/>
        </w:rPr>
      </w:pPr>
      <w:r>
        <w:rPr>
          <w:rFonts w:eastAsia="仿宋_GB2312" w:hint="eastAsia"/>
          <w:sz w:val="32"/>
        </w:rPr>
        <w:t>（一）用工性质为合同制聘用人员。</w:t>
      </w:r>
    </w:p>
    <w:p w:rsidR="007F484B" w:rsidRPr="007F484B" w:rsidRDefault="007F484B" w:rsidP="004A673F">
      <w:pPr>
        <w:widowControl/>
        <w:spacing w:before="120" w:after="120" w:line="520" w:lineRule="exact"/>
        <w:ind w:firstLine="480"/>
        <w:rPr>
          <w:rFonts w:eastAsia="仿宋_GB2312"/>
          <w:sz w:val="32"/>
        </w:rPr>
      </w:pPr>
      <w:r w:rsidRPr="007F484B">
        <w:rPr>
          <w:rFonts w:eastAsia="仿宋_GB2312" w:hint="eastAsia"/>
          <w:sz w:val="32"/>
        </w:rPr>
        <w:lastRenderedPageBreak/>
        <w:t>（二）试用期</w:t>
      </w:r>
      <w:r w:rsidR="00304E43">
        <w:rPr>
          <w:rFonts w:eastAsia="仿宋_GB2312" w:hint="eastAsia"/>
          <w:sz w:val="32"/>
        </w:rPr>
        <w:t>两</w:t>
      </w:r>
      <w:r w:rsidRPr="007F484B">
        <w:rPr>
          <w:rFonts w:eastAsia="仿宋_GB2312" w:hint="eastAsia"/>
          <w:sz w:val="32"/>
        </w:rPr>
        <w:t>个月，试用期间工资按核定工资待遇的</w:t>
      </w:r>
      <w:r w:rsidRPr="007F484B">
        <w:rPr>
          <w:rFonts w:eastAsia="仿宋_GB2312" w:hint="eastAsia"/>
          <w:sz w:val="32"/>
        </w:rPr>
        <w:t>80%</w:t>
      </w:r>
      <w:r w:rsidRPr="007F484B">
        <w:rPr>
          <w:rFonts w:eastAsia="仿宋_GB2312" w:hint="eastAsia"/>
          <w:sz w:val="32"/>
        </w:rPr>
        <w:t>执行。</w:t>
      </w:r>
    </w:p>
    <w:p w:rsidR="007F484B" w:rsidRPr="007F484B" w:rsidRDefault="007F484B" w:rsidP="004A673F">
      <w:pPr>
        <w:widowControl/>
        <w:spacing w:before="120" w:after="120" w:line="520" w:lineRule="exact"/>
        <w:ind w:firstLine="480"/>
        <w:rPr>
          <w:rFonts w:eastAsia="仿宋_GB2312"/>
          <w:sz w:val="32"/>
        </w:rPr>
      </w:pPr>
      <w:r w:rsidRPr="007F484B">
        <w:rPr>
          <w:rFonts w:eastAsia="仿宋_GB2312" w:hint="eastAsia"/>
          <w:sz w:val="32"/>
        </w:rPr>
        <w:t>（三）试用期满经考核合格的，签订正式劳动合同，按规定购买养老、工伤、医疗、失业、生育保险以及住房公积金，享受休假及国家规定的相关政策。</w:t>
      </w:r>
    </w:p>
    <w:p w:rsidR="007F484B" w:rsidRPr="007F484B" w:rsidRDefault="007F484B" w:rsidP="004A673F">
      <w:pPr>
        <w:widowControl/>
        <w:spacing w:before="120" w:after="120" w:line="520" w:lineRule="exact"/>
        <w:ind w:firstLine="480"/>
        <w:rPr>
          <w:rFonts w:eastAsia="仿宋_GB2312"/>
          <w:sz w:val="32"/>
        </w:rPr>
      </w:pPr>
      <w:r w:rsidRPr="007F484B">
        <w:rPr>
          <w:rFonts w:eastAsia="仿宋_GB2312" w:hint="eastAsia"/>
          <w:sz w:val="32"/>
        </w:rPr>
        <w:t>（四）</w:t>
      </w:r>
      <w:r w:rsidR="0044120E">
        <w:rPr>
          <w:rFonts w:ascii="仿宋_GB2312" w:eastAsia="仿宋_GB2312" w:cs="仿宋_GB2312" w:hint="eastAsia"/>
          <w:sz w:val="32"/>
          <w:szCs w:val="32"/>
        </w:rPr>
        <w:t>禁毒专职工作人员由区财政统一拨付，工资待遇参照天河区行政辅助类编外人员工资标准执行，</w:t>
      </w:r>
      <w:r w:rsidRPr="007F484B">
        <w:rPr>
          <w:rFonts w:eastAsia="仿宋_GB2312" w:hint="eastAsia"/>
          <w:sz w:val="32"/>
        </w:rPr>
        <w:t>其他福利待遇按照劳动合同、劳动法以及市、区、街道相关文件规定执行。</w:t>
      </w:r>
    </w:p>
    <w:p w:rsidR="007F484B" w:rsidRPr="007F484B" w:rsidRDefault="007F484B" w:rsidP="004A673F">
      <w:pPr>
        <w:spacing w:line="520" w:lineRule="exact"/>
        <w:ind w:firstLineChars="200" w:firstLine="640"/>
        <w:rPr>
          <w:rFonts w:ascii="黑体" w:eastAsia="黑体"/>
          <w:bCs/>
          <w:snapToGrid w:val="0"/>
          <w:sz w:val="32"/>
          <w:szCs w:val="32"/>
        </w:rPr>
      </w:pPr>
      <w:r w:rsidRPr="007F484B">
        <w:rPr>
          <w:rFonts w:ascii="黑体" w:eastAsia="黑体" w:hint="eastAsia"/>
          <w:bCs/>
          <w:snapToGrid w:val="0"/>
          <w:sz w:val="32"/>
          <w:szCs w:val="32"/>
        </w:rPr>
        <w:t>四、招聘程序</w:t>
      </w:r>
    </w:p>
    <w:p w:rsidR="007F484B" w:rsidRPr="007F484B" w:rsidRDefault="007F484B" w:rsidP="004A673F">
      <w:pPr>
        <w:widowControl/>
        <w:spacing w:before="120" w:after="120" w:line="520" w:lineRule="exact"/>
        <w:ind w:firstLine="480"/>
        <w:rPr>
          <w:rFonts w:eastAsia="仿宋_GB2312"/>
          <w:sz w:val="32"/>
        </w:rPr>
      </w:pPr>
      <w:r w:rsidRPr="007F484B">
        <w:rPr>
          <w:rFonts w:eastAsia="仿宋_GB2312" w:hint="eastAsia"/>
          <w:sz w:val="32"/>
        </w:rPr>
        <w:t>（一）报名时间：即日起至</w:t>
      </w:r>
      <w:r w:rsidRPr="007F484B">
        <w:rPr>
          <w:rFonts w:eastAsia="仿宋_GB2312" w:hint="eastAsia"/>
          <w:sz w:val="32"/>
        </w:rPr>
        <w:t>2017</w:t>
      </w:r>
      <w:r w:rsidRPr="007F484B">
        <w:rPr>
          <w:rFonts w:eastAsia="仿宋_GB2312" w:hint="eastAsia"/>
          <w:sz w:val="32"/>
        </w:rPr>
        <w:t>年</w:t>
      </w:r>
      <w:r w:rsidRPr="007F484B">
        <w:rPr>
          <w:rFonts w:eastAsia="仿宋_GB2312" w:hint="eastAsia"/>
          <w:sz w:val="32"/>
        </w:rPr>
        <w:t>9</w:t>
      </w:r>
      <w:r w:rsidRPr="007F484B">
        <w:rPr>
          <w:rFonts w:eastAsia="仿宋_GB2312" w:hint="eastAsia"/>
          <w:sz w:val="32"/>
        </w:rPr>
        <w:t>月</w:t>
      </w:r>
      <w:r w:rsidR="00304E43">
        <w:rPr>
          <w:rFonts w:eastAsia="仿宋_GB2312" w:hint="eastAsia"/>
          <w:sz w:val="32"/>
        </w:rPr>
        <w:t>30</w:t>
      </w:r>
      <w:r w:rsidRPr="007F484B">
        <w:rPr>
          <w:rFonts w:eastAsia="仿宋_GB2312" w:hint="eastAsia"/>
          <w:sz w:val="32"/>
        </w:rPr>
        <w:t>日</w:t>
      </w:r>
      <w:r w:rsidR="00304E43">
        <w:rPr>
          <w:rFonts w:eastAsia="仿宋_GB2312" w:hint="eastAsia"/>
          <w:sz w:val="32"/>
        </w:rPr>
        <w:t>17</w:t>
      </w:r>
      <w:r w:rsidRPr="007F484B">
        <w:rPr>
          <w:rFonts w:eastAsia="仿宋_GB2312" w:hint="eastAsia"/>
          <w:sz w:val="32"/>
        </w:rPr>
        <w:t>：</w:t>
      </w:r>
      <w:r w:rsidR="00304E43">
        <w:rPr>
          <w:rFonts w:eastAsia="仿宋_GB2312" w:hint="eastAsia"/>
          <w:sz w:val="32"/>
        </w:rPr>
        <w:t>3</w:t>
      </w:r>
      <w:r w:rsidRPr="007F484B">
        <w:rPr>
          <w:rFonts w:eastAsia="仿宋_GB2312" w:hint="eastAsia"/>
          <w:sz w:val="32"/>
        </w:rPr>
        <w:t>0</w:t>
      </w:r>
      <w:r w:rsidRPr="007F484B">
        <w:rPr>
          <w:rFonts w:eastAsia="仿宋_GB2312" w:hint="eastAsia"/>
          <w:sz w:val="32"/>
        </w:rPr>
        <w:t>。</w:t>
      </w:r>
    </w:p>
    <w:p w:rsidR="007F484B" w:rsidRPr="007F484B" w:rsidRDefault="009D43E2" w:rsidP="004A673F">
      <w:pPr>
        <w:widowControl/>
        <w:spacing w:before="120" w:after="120" w:line="520" w:lineRule="exact"/>
        <w:ind w:firstLine="480"/>
        <w:rPr>
          <w:rFonts w:eastAsia="仿宋_GB2312"/>
          <w:sz w:val="32"/>
        </w:rPr>
      </w:pPr>
      <w:r>
        <w:rPr>
          <w:rFonts w:eastAsia="仿宋_GB2312" w:hint="eastAsia"/>
          <w:sz w:val="32"/>
        </w:rPr>
        <w:t>（二）报名方式：</w:t>
      </w:r>
      <w:r w:rsidR="007F484B" w:rsidRPr="007F484B">
        <w:rPr>
          <w:rFonts w:eastAsia="仿宋_GB2312" w:hint="eastAsia"/>
          <w:sz w:val="32"/>
        </w:rPr>
        <w:t>现场报名</w:t>
      </w:r>
      <w:r>
        <w:rPr>
          <w:rFonts w:eastAsia="仿宋_GB2312" w:hint="eastAsia"/>
          <w:sz w:val="32"/>
        </w:rPr>
        <w:t>或</w:t>
      </w:r>
      <w:r w:rsidR="002A603D">
        <w:rPr>
          <w:rFonts w:eastAsia="仿宋_GB2312" w:hint="eastAsia"/>
          <w:sz w:val="32"/>
        </w:rPr>
        <w:t>网上报名</w:t>
      </w:r>
      <w:r w:rsidR="007F484B" w:rsidRPr="007F484B">
        <w:rPr>
          <w:rFonts w:eastAsia="仿宋_GB2312" w:hint="eastAsia"/>
          <w:sz w:val="32"/>
        </w:rPr>
        <w:t>。</w:t>
      </w:r>
    </w:p>
    <w:p w:rsidR="00F9703B" w:rsidRDefault="007F484B" w:rsidP="005F08EE">
      <w:pPr>
        <w:widowControl/>
        <w:spacing w:before="120" w:after="120" w:line="520" w:lineRule="exact"/>
        <w:ind w:firstLineChars="200" w:firstLine="640"/>
        <w:rPr>
          <w:rFonts w:eastAsia="仿宋_GB2312"/>
          <w:sz w:val="32"/>
        </w:rPr>
      </w:pPr>
      <w:r w:rsidRPr="007F484B">
        <w:rPr>
          <w:rFonts w:eastAsia="仿宋_GB2312" w:hint="eastAsia"/>
          <w:sz w:val="32"/>
        </w:rPr>
        <w:t>1</w:t>
      </w:r>
      <w:r w:rsidRPr="007F484B">
        <w:rPr>
          <w:rFonts w:eastAsia="仿宋_GB2312" w:hint="eastAsia"/>
          <w:sz w:val="32"/>
        </w:rPr>
        <w:t>、</w:t>
      </w:r>
      <w:r w:rsidR="00364024">
        <w:rPr>
          <w:rFonts w:eastAsia="仿宋_GB2312" w:hint="eastAsia"/>
          <w:sz w:val="32"/>
        </w:rPr>
        <w:t>现场</w:t>
      </w:r>
      <w:r w:rsidRPr="007F484B">
        <w:rPr>
          <w:rFonts w:eastAsia="仿宋_GB2312" w:hint="eastAsia"/>
          <w:sz w:val="32"/>
        </w:rPr>
        <w:t>报名地址：广州市天河区</w:t>
      </w:r>
      <w:r w:rsidR="002A603D">
        <w:rPr>
          <w:rFonts w:eastAsia="仿宋_GB2312" w:hint="eastAsia"/>
          <w:sz w:val="32"/>
        </w:rPr>
        <w:t>沙河顶新二街</w:t>
      </w:r>
      <w:r w:rsidR="002A603D">
        <w:rPr>
          <w:rFonts w:eastAsia="仿宋_GB2312" w:hint="eastAsia"/>
          <w:sz w:val="32"/>
        </w:rPr>
        <w:t>9</w:t>
      </w:r>
      <w:r w:rsidR="002A603D">
        <w:rPr>
          <w:rFonts w:eastAsia="仿宋_GB2312" w:hint="eastAsia"/>
          <w:sz w:val="32"/>
        </w:rPr>
        <w:t>号之二</w:t>
      </w:r>
      <w:r w:rsidR="002A603D">
        <w:rPr>
          <w:rFonts w:eastAsia="仿宋_GB2312" w:hint="eastAsia"/>
          <w:sz w:val="32"/>
        </w:rPr>
        <w:t>105</w:t>
      </w:r>
      <w:r w:rsidR="002A603D">
        <w:rPr>
          <w:rFonts w:eastAsia="仿宋_GB2312" w:hint="eastAsia"/>
          <w:sz w:val="32"/>
        </w:rPr>
        <w:t>沙河街综</w:t>
      </w:r>
      <w:r w:rsidRPr="007F484B">
        <w:rPr>
          <w:rFonts w:eastAsia="仿宋_GB2312" w:hint="eastAsia"/>
          <w:sz w:val="32"/>
        </w:rPr>
        <w:t>治信访维稳中心</w:t>
      </w:r>
      <w:r w:rsidR="00364024">
        <w:rPr>
          <w:rFonts w:eastAsia="仿宋_GB2312" w:hint="eastAsia"/>
          <w:sz w:val="32"/>
        </w:rPr>
        <w:t>，</w:t>
      </w:r>
      <w:r w:rsidRPr="007F484B">
        <w:rPr>
          <w:rFonts w:eastAsia="仿宋_GB2312" w:hint="eastAsia"/>
          <w:sz w:val="32"/>
        </w:rPr>
        <w:t>联系人：</w:t>
      </w:r>
      <w:r w:rsidR="002A603D">
        <w:rPr>
          <w:rFonts w:eastAsia="仿宋_GB2312" w:hint="eastAsia"/>
          <w:sz w:val="32"/>
        </w:rPr>
        <w:t>杨婕、卢嘉玲，</w:t>
      </w:r>
      <w:r w:rsidRPr="007F484B">
        <w:rPr>
          <w:rFonts w:eastAsia="仿宋_GB2312" w:hint="eastAsia"/>
          <w:sz w:val="32"/>
        </w:rPr>
        <w:t>联系电话：</w:t>
      </w:r>
      <w:r w:rsidR="002A603D">
        <w:rPr>
          <w:rFonts w:eastAsia="仿宋_GB2312" w:hint="eastAsia"/>
          <w:sz w:val="32"/>
        </w:rPr>
        <w:t>87708039</w:t>
      </w:r>
      <w:r w:rsidR="00304E43">
        <w:rPr>
          <w:rFonts w:eastAsia="仿宋_GB2312" w:hint="eastAsia"/>
          <w:sz w:val="32"/>
        </w:rPr>
        <w:t>。</w:t>
      </w:r>
    </w:p>
    <w:p w:rsidR="00364024" w:rsidRDefault="00364024" w:rsidP="005F08EE">
      <w:pPr>
        <w:widowControl/>
        <w:spacing w:before="120" w:after="120" w:line="520" w:lineRule="exact"/>
        <w:ind w:firstLineChars="200" w:firstLine="640"/>
        <w:rPr>
          <w:rFonts w:eastAsia="仿宋_GB2312"/>
          <w:sz w:val="32"/>
        </w:rPr>
      </w:pPr>
      <w:r w:rsidRPr="00364024">
        <w:rPr>
          <w:rFonts w:eastAsia="仿宋_GB2312" w:hint="eastAsia"/>
          <w:sz w:val="32"/>
        </w:rPr>
        <w:t>2</w:t>
      </w:r>
      <w:r w:rsidRPr="00364024">
        <w:rPr>
          <w:rFonts w:eastAsia="仿宋_GB2312" w:hint="eastAsia"/>
          <w:sz w:val="32"/>
        </w:rPr>
        <w:t>、应聘人员在报名时间内下载《沙河街禁毒专职工作人员报名登记表》，并填写好个人信息，连同本人近期小一寸免冠正面彩照</w:t>
      </w:r>
      <w:r w:rsidRPr="00364024">
        <w:rPr>
          <w:rFonts w:eastAsia="仿宋_GB2312" w:hint="eastAsia"/>
          <w:sz w:val="32"/>
        </w:rPr>
        <w:t>2</w:t>
      </w:r>
      <w:r w:rsidRPr="00364024">
        <w:rPr>
          <w:rFonts w:eastAsia="仿宋_GB2312" w:hint="eastAsia"/>
          <w:sz w:val="32"/>
        </w:rPr>
        <w:t>张、身份证、户口本、居住证、学历学位证书、学历认证报告、户籍地出具的计划生育证明的原件和复印件</w:t>
      </w:r>
      <w:r w:rsidR="00F9703B">
        <w:rPr>
          <w:rFonts w:eastAsia="仿宋_GB2312" w:hint="eastAsia"/>
          <w:sz w:val="32"/>
        </w:rPr>
        <w:t>。现场报名的需将以上报名资料</w:t>
      </w:r>
      <w:r w:rsidRPr="00364024">
        <w:rPr>
          <w:rFonts w:eastAsia="仿宋_GB2312" w:hint="eastAsia"/>
          <w:sz w:val="32"/>
        </w:rPr>
        <w:t>交工作人员，原件核对完交回考生，复印件存档备查</w:t>
      </w:r>
      <w:r w:rsidR="00F9703B">
        <w:rPr>
          <w:rFonts w:eastAsia="仿宋_GB2312" w:hint="eastAsia"/>
          <w:sz w:val="32"/>
        </w:rPr>
        <w:t>；网上报名需将上述有关资料扫</w:t>
      </w:r>
      <w:r w:rsidR="005524A0">
        <w:rPr>
          <w:rFonts w:eastAsia="仿宋_GB2312" w:hint="eastAsia"/>
          <w:sz w:val="32"/>
        </w:rPr>
        <w:t>描打包发到</w:t>
      </w:r>
      <w:r w:rsidR="005524A0" w:rsidRPr="005524A0">
        <w:rPr>
          <w:rFonts w:eastAsia="仿宋_GB2312"/>
          <w:sz w:val="32"/>
        </w:rPr>
        <w:t>thshjzzb@126.com</w:t>
      </w:r>
      <w:r w:rsidR="005524A0">
        <w:rPr>
          <w:rFonts w:eastAsia="仿宋_GB2312" w:hint="eastAsia"/>
          <w:sz w:val="32"/>
        </w:rPr>
        <w:t>邮箱。</w:t>
      </w:r>
    </w:p>
    <w:p w:rsidR="007F484B" w:rsidRPr="007F484B" w:rsidRDefault="007F484B" w:rsidP="004A673F">
      <w:pPr>
        <w:widowControl/>
        <w:spacing w:before="120" w:after="120" w:line="520" w:lineRule="exact"/>
        <w:ind w:firstLine="480"/>
        <w:rPr>
          <w:rFonts w:eastAsia="仿宋_GB2312"/>
          <w:sz w:val="32"/>
        </w:rPr>
      </w:pPr>
      <w:r w:rsidRPr="007F484B">
        <w:rPr>
          <w:rFonts w:eastAsia="仿宋_GB2312" w:hint="eastAsia"/>
          <w:sz w:val="32"/>
        </w:rPr>
        <w:t>（三）笔试</w:t>
      </w:r>
    </w:p>
    <w:p w:rsidR="007F484B" w:rsidRPr="007F484B" w:rsidRDefault="007F484B" w:rsidP="004A673F">
      <w:pPr>
        <w:widowControl/>
        <w:spacing w:before="120" w:after="120" w:line="520" w:lineRule="exact"/>
        <w:ind w:firstLine="480"/>
        <w:rPr>
          <w:rFonts w:eastAsia="仿宋_GB2312"/>
          <w:sz w:val="32"/>
        </w:rPr>
      </w:pPr>
      <w:r w:rsidRPr="007F484B">
        <w:rPr>
          <w:rFonts w:eastAsia="仿宋_GB2312" w:hint="eastAsia"/>
          <w:sz w:val="32"/>
        </w:rPr>
        <w:lastRenderedPageBreak/>
        <w:t>报名人员经初步审查符合条件的进入笔试，初定</w:t>
      </w:r>
      <w:r w:rsidR="00F9703B">
        <w:rPr>
          <w:rFonts w:eastAsia="仿宋_GB2312" w:hint="eastAsia"/>
          <w:sz w:val="32"/>
        </w:rPr>
        <w:t>10</w:t>
      </w:r>
      <w:r w:rsidRPr="007F484B">
        <w:rPr>
          <w:rFonts w:eastAsia="仿宋_GB2312" w:hint="eastAsia"/>
          <w:sz w:val="32"/>
        </w:rPr>
        <w:t>月</w:t>
      </w:r>
      <w:r w:rsidR="005F08EE">
        <w:rPr>
          <w:rFonts w:eastAsia="仿宋_GB2312" w:hint="eastAsia"/>
          <w:sz w:val="32"/>
        </w:rPr>
        <w:t>中</w:t>
      </w:r>
      <w:r w:rsidRPr="007F484B">
        <w:rPr>
          <w:rFonts w:eastAsia="仿宋_GB2312" w:hint="eastAsia"/>
          <w:sz w:val="32"/>
        </w:rPr>
        <w:t>旬进行，具体时间地点另行通知。笔试前将</w:t>
      </w:r>
      <w:r w:rsidR="00F9703B">
        <w:rPr>
          <w:rFonts w:eastAsia="仿宋_GB2312" w:hint="eastAsia"/>
          <w:sz w:val="32"/>
        </w:rPr>
        <w:t>对网上报名的考生</w:t>
      </w:r>
      <w:r w:rsidRPr="007F484B">
        <w:rPr>
          <w:rFonts w:eastAsia="仿宋_GB2312" w:hint="eastAsia"/>
          <w:sz w:val="32"/>
        </w:rPr>
        <w:t>进行资格审查，</w:t>
      </w:r>
      <w:r w:rsidR="00F9703B">
        <w:rPr>
          <w:rFonts w:eastAsia="仿宋_GB2312" w:hint="eastAsia"/>
          <w:sz w:val="32"/>
        </w:rPr>
        <w:t>请</w:t>
      </w:r>
      <w:r w:rsidR="00400814">
        <w:rPr>
          <w:rFonts w:eastAsia="仿宋_GB2312" w:hint="eastAsia"/>
          <w:sz w:val="32"/>
        </w:rPr>
        <w:t>采取网上报名</w:t>
      </w:r>
      <w:r w:rsidRPr="007F484B">
        <w:rPr>
          <w:rFonts w:eastAsia="仿宋_GB2312" w:hint="eastAsia"/>
          <w:sz w:val="32"/>
        </w:rPr>
        <w:t>考生</w:t>
      </w:r>
      <w:r w:rsidR="00F9703B">
        <w:rPr>
          <w:rFonts w:eastAsia="仿宋_GB2312" w:hint="eastAsia"/>
          <w:sz w:val="32"/>
        </w:rPr>
        <w:t>带齐报名有关的</w:t>
      </w:r>
      <w:r w:rsidR="00400814">
        <w:rPr>
          <w:rFonts w:eastAsia="仿宋_GB2312" w:hint="eastAsia"/>
          <w:sz w:val="32"/>
        </w:rPr>
        <w:t>身份证、</w:t>
      </w:r>
      <w:r w:rsidR="00F9703B">
        <w:rPr>
          <w:rFonts w:eastAsia="仿宋_GB2312" w:hint="eastAsia"/>
          <w:sz w:val="32"/>
        </w:rPr>
        <w:t>学历学位证书</w:t>
      </w:r>
      <w:r w:rsidRPr="007F484B">
        <w:rPr>
          <w:rFonts w:eastAsia="仿宋_GB2312" w:hint="eastAsia"/>
          <w:sz w:val="32"/>
        </w:rPr>
        <w:t>等相关证明材料原件和复印件</w:t>
      </w:r>
      <w:r w:rsidR="00400814">
        <w:rPr>
          <w:rFonts w:eastAsia="仿宋_GB2312" w:hint="eastAsia"/>
          <w:sz w:val="32"/>
        </w:rPr>
        <w:t>提前</w:t>
      </w:r>
      <w:r w:rsidR="00400814">
        <w:rPr>
          <w:rFonts w:eastAsia="仿宋_GB2312" w:hint="eastAsia"/>
          <w:sz w:val="32"/>
        </w:rPr>
        <w:t>2</w:t>
      </w:r>
      <w:r w:rsidR="00400814">
        <w:rPr>
          <w:rFonts w:eastAsia="仿宋_GB2312" w:hint="eastAsia"/>
          <w:sz w:val="32"/>
        </w:rPr>
        <w:t>小时到达考场</w:t>
      </w:r>
      <w:r w:rsidRPr="007F484B">
        <w:rPr>
          <w:rFonts w:eastAsia="仿宋_GB2312" w:hint="eastAsia"/>
          <w:sz w:val="32"/>
        </w:rPr>
        <w:t>，证件不齐或不符合要求者</w:t>
      </w:r>
      <w:r w:rsidR="00400814">
        <w:rPr>
          <w:rFonts w:eastAsia="仿宋_GB2312" w:hint="eastAsia"/>
          <w:sz w:val="32"/>
        </w:rPr>
        <w:t>当场</w:t>
      </w:r>
      <w:r w:rsidRPr="007F484B">
        <w:rPr>
          <w:rFonts w:eastAsia="仿宋_GB2312" w:hint="eastAsia"/>
          <w:sz w:val="32"/>
        </w:rPr>
        <w:t>取消考试资格。</w:t>
      </w:r>
    </w:p>
    <w:p w:rsidR="00400814" w:rsidRDefault="00400814" w:rsidP="004A673F">
      <w:pPr>
        <w:widowControl/>
        <w:spacing w:before="120" w:after="120" w:line="520" w:lineRule="exact"/>
        <w:ind w:firstLine="480"/>
        <w:rPr>
          <w:rFonts w:eastAsia="仿宋_GB2312"/>
          <w:sz w:val="32"/>
        </w:rPr>
      </w:pPr>
      <w:r>
        <w:rPr>
          <w:rFonts w:eastAsia="仿宋_GB2312" w:hint="eastAsia"/>
          <w:sz w:val="32"/>
        </w:rPr>
        <w:t>（四）</w:t>
      </w:r>
      <w:r w:rsidR="000C0337" w:rsidRPr="003B420D">
        <w:rPr>
          <w:rFonts w:eastAsia="仿宋_GB2312" w:hint="eastAsia"/>
          <w:sz w:val="32"/>
        </w:rPr>
        <w:t>面试</w:t>
      </w:r>
    </w:p>
    <w:p w:rsidR="009773BA" w:rsidRDefault="0014740D" w:rsidP="004A673F">
      <w:pPr>
        <w:widowControl/>
        <w:spacing w:before="120" w:after="120" w:line="520" w:lineRule="exact"/>
        <w:ind w:firstLine="480"/>
        <w:rPr>
          <w:rFonts w:eastAsia="仿宋_GB2312"/>
          <w:sz w:val="32"/>
        </w:rPr>
      </w:pPr>
      <w:r w:rsidRPr="0014740D">
        <w:rPr>
          <w:rFonts w:eastAsia="仿宋_GB2312" w:hint="eastAsia"/>
          <w:sz w:val="32"/>
        </w:rPr>
        <w:t>按招聘人数与面试人数</w:t>
      </w:r>
      <w:r w:rsidRPr="0014740D">
        <w:rPr>
          <w:rFonts w:eastAsia="仿宋_GB2312" w:hint="eastAsia"/>
          <w:sz w:val="32"/>
        </w:rPr>
        <w:t>1:3</w:t>
      </w:r>
      <w:r w:rsidRPr="0014740D">
        <w:rPr>
          <w:rFonts w:eastAsia="仿宋_GB2312" w:hint="eastAsia"/>
          <w:sz w:val="32"/>
        </w:rPr>
        <w:t>的比例确定面试人选</w:t>
      </w:r>
      <w:r w:rsidR="005A62D2" w:rsidRPr="005A62D2">
        <w:rPr>
          <w:rFonts w:eastAsia="仿宋_GB2312" w:hint="eastAsia"/>
          <w:sz w:val="32"/>
        </w:rPr>
        <w:t>，笔试成绩低于</w:t>
      </w:r>
      <w:r w:rsidR="005A62D2" w:rsidRPr="005A62D2">
        <w:rPr>
          <w:rFonts w:eastAsia="仿宋_GB2312" w:hint="eastAsia"/>
          <w:sz w:val="32"/>
        </w:rPr>
        <w:t>60</w:t>
      </w:r>
      <w:r w:rsidR="005A62D2" w:rsidRPr="005A62D2">
        <w:rPr>
          <w:rFonts w:eastAsia="仿宋_GB2312" w:hint="eastAsia"/>
          <w:sz w:val="32"/>
        </w:rPr>
        <w:t>分的应聘者不列为面试对象。面试主要考察应聘者与所聘岗位的匹配性。面试满分为</w:t>
      </w:r>
      <w:r w:rsidR="005A62D2" w:rsidRPr="005A62D2">
        <w:rPr>
          <w:rFonts w:eastAsia="仿宋_GB2312" w:hint="eastAsia"/>
          <w:sz w:val="32"/>
        </w:rPr>
        <w:t>100</w:t>
      </w:r>
      <w:r w:rsidR="005F08EE">
        <w:rPr>
          <w:rFonts w:eastAsia="仿宋_GB2312" w:hint="eastAsia"/>
          <w:sz w:val="32"/>
        </w:rPr>
        <w:t>分，</w:t>
      </w:r>
      <w:r w:rsidR="005A62D2" w:rsidRPr="005A62D2">
        <w:rPr>
          <w:rFonts w:eastAsia="仿宋_GB2312" w:hint="eastAsia"/>
          <w:sz w:val="32"/>
        </w:rPr>
        <w:t>面试低于</w:t>
      </w:r>
      <w:r w:rsidR="005A62D2" w:rsidRPr="005A62D2">
        <w:rPr>
          <w:rFonts w:eastAsia="仿宋_GB2312" w:hint="eastAsia"/>
          <w:sz w:val="32"/>
        </w:rPr>
        <w:t>60</w:t>
      </w:r>
      <w:r w:rsidR="005A62D2" w:rsidRPr="005A62D2">
        <w:rPr>
          <w:rFonts w:eastAsia="仿宋_GB2312" w:hint="eastAsia"/>
          <w:sz w:val="32"/>
        </w:rPr>
        <w:t>分的应聘者不得列为体检对象。</w:t>
      </w:r>
    </w:p>
    <w:p w:rsidR="007F484B" w:rsidRPr="007F484B" w:rsidRDefault="003B420D" w:rsidP="004A673F">
      <w:pPr>
        <w:widowControl/>
        <w:spacing w:before="120" w:after="120" w:line="520" w:lineRule="exact"/>
        <w:ind w:firstLine="480"/>
        <w:rPr>
          <w:rFonts w:eastAsia="仿宋_GB2312"/>
          <w:sz w:val="32"/>
        </w:rPr>
      </w:pPr>
      <w:r w:rsidRPr="003B420D">
        <w:rPr>
          <w:rFonts w:eastAsia="仿宋_GB2312" w:hint="eastAsia"/>
          <w:sz w:val="32"/>
        </w:rPr>
        <w:t>（</w:t>
      </w:r>
      <w:r w:rsidR="00400814">
        <w:rPr>
          <w:rFonts w:eastAsia="仿宋_GB2312" w:hint="eastAsia"/>
          <w:sz w:val="32"/>
        </w:rPr>
        <w:t>五</w:t>
      </w:r>
      <w:r w:rsidRPr="003B420D">
        <w:rPr>
          <w:rFonts w:eastAsia="仿宋_GB2312" w:hint="eastAsia"/>
          <w:sz w:val="32"/>
        </w:rPr>
        <w:t>）体检、考察和录用</w:t>
      </w:r>
    </w:p>
    <w:p w:rsidR="007F484B" w:rsidRDefault="0066715B" w:rsidP="004A673F">
      <w:pPr>
        <w:widowControl/>
        <w:spacing w:before="120" w:after="120" w:line="520" w:lineRule="exact"/>
        <w:ind w:firstLineChars="200" w:firstLine="640"/>
        <w:rPr>
          <w:rFonts w:eastAsia="仿宋_GB2312"/>
          <w:sz w:val="32"/>
        </w:rPr>
      </w:pPr>
      <w:r w:rsidRPr="0066715B">
        <w:rPr>
          <w:rFonts w:eastAsia="仿宋_GB2312" w:hint="eastAsia"/>
          <w:sz w:val="32"/>
        </w:rPr>
        <w:t>笔试、面试成绩按</w:t>
      </w:r>
      <w:r w:rsidR="00D33987">
        <w:rPr>
          <w:rFonts w:eastAsia="仿宋_GB2312" w:hint="eastAsia"/>
          <w:sz w:val="32"/>
        </w:rPr>
        <w:t>5</w:t>
      </w:r>
      <w:r w:rsidRPr="0066715B">
        <w:rPr>
          <w:rFonts w:eastAsia="仿宋_GB2312" w:hint="eastAsia"/>
          <w:sz w:val="32"/>
        </w:rPr>
        <w:t>：</w:t>
      </w:r>
      <w:r w:rsidR="00D33987">
        <w:rPr>
          <w:rFonts w:eastAsia="仿宋_GB2312" w:hint="eastAsia"/>
          <w:sz w:val="32"/>
        </w:rPr>
        <w:t>5</w:t>
      </w:r>
      <w:r w:rsidRPr="0066715B">
        <w:rPr>
          <w:rFonts w:eastAsia="仿宋_GB2312" w:hint="eastAsia"/>
          <w:sz w:val="32"/>
        </w:rPr>
        <w:t>的比例折算为综合成绩，从高到低等额确定体检对象。体检人员在区级以上综合性医院进</w:t>
      </w:r>
      <w:r w:rsidR="005524A0">
        <w:rPr>
          <w:rFonts w:eastAsia="仿宋_GB2312" w:hint="eastAsia"/>
          <w:sz w:val="32"/>
        </w:rPr>
        <w:t>行体检（费用自理），标准按照招聘入职体检标准执行，</w:t>
      </w:r>
      <w:r w:rsidR="007F484B" w:rsidRPr="007F484B">
        <w:rPr>
          <w:rFonts w:eastAsia="仿宋_GB2312" w:hint="eastAsia"/>
          <w:sz w:val="32"/>
        </w:rPr>
        <w:t>体检不合格的或应聘者本人放弃的可根据实际需要按笔试和面试的综合成绩由高分到低分依次递补。</w:t>
      </w:r>
    </w:p>
    <w:p w:rsidR="00802038" w:rsidRPr="007F484B" w:rsidRDefault="00802038" w:rsidP="004A673F">
      <w:pPr>
        <w:widowControl/>
        <w:spacing w:before="120" w:after="120" w:line="520" w:lineRule="exact"/>
        <w:ind w:firstLine="480"/>
        <w:rPr>
          <w:rFonts w:eastAsia="仿宋_GB2312"/>
          <w:sz w:val="32"/>
        </w:rPr>
      </w:pPr>
      <w:r w:rsidRPr="003B420D">
        <w:rPr>
          <w:rFonts w:eastAsia="仿宋_GB2312" w:hint="eastAsia"/>
          <w:sz w:val="32"/>
        </w:rPr>
        <w:t>（</w:t>
      </w:r>
      <w:r>
        <w:rPr>
          <w:rFonts w:eastAsia="仿宋_GB2312" w:hint="eastAsia"/>
          <w:sz w:val="32"/>
        </w:rPr>
        <w:t>六</w:t>
      </w:r>
      <w:r w:rsidRPr="003B420D">
        <w:rPr>
          <w:rFonts w:eastAsia="仿宋_GB2312" w:hint="eastAsia"/>
          <w:sz w:val="32"/>
        </w:rPr>
        <w:t>）</w:t>
      </w:r>
      <w:r>
        <w:rPr>
          <w:rFonts w:eastAsia="仿宋_GB2312" w:hint="eastAsia"/>
          <w:sz w:val="32"/>
        </w:rPr>
        <w:t>公示</w:t>
      </w:r>
    </w:p>
    <w:p w:rsidR="00802038" w:rsidRPr="007F484B" w:rsidRDefault="00802038" w:rsidP="004A673F">
      <w:pPr>
        <w:widowControl/>
        <w:spacing w:before="120" w:after="120" w:line="520" w:lineRule="exact"/>
        <w:ind w:firstLineChars="200" w:firstLine="640"/>
        <w:rPr>
          <w:rFonts w:eastAsia="仿宋_GB2312"/>
          <w:sz w:val="32"/>
        </w:rPr>
      </w:pPr>
      <w:r w:rsidRPr="00802038">
        <w:rPr>
          <w:rFonts w:eastAsia="仿宋_GB2312" w:hint="eastAsia"/>
          <w:sz w:val="32"/>
        </w:rPr>
        <w:t>拟聘人员名单由沙河街道办事处进行公示，公示时间为</w:t>
      </w:r>
      <w:r w:rsidRPr="00802038">
        <w:rPr>
          <w:rFonts w:eastAsia="仿宋_GB2312" w:hint="eastAsia"/>
          <w:sz w:val="32"/>
        </w:rPr>
        <w:t>3</w:t>
      </w:r>
      <w:r w:rsidRPr="00802038">
        <w:rPr>
          <w:rFonts w:eastAsia="仿宋_GB2312" w:hint="eastAsia"/>
          <w:sz w:val="32"/>
        </w:rPr>
        <w:t>个工作日。公示期间，拟聘人员被投诉事项经查实不能聘用的，取消其聘用资格。</w:t>
      </w:r>
    </w:p>
    <w:p w:rsidR="007F484B" w:rsidRPr="007F484B" w:rsidRDefault="007F484B" w:rsidP="004A673F">
      <w:pPr>
        <w:spacing w:line="520" w:lineRule="exact"/>
        <w:ind w:firstLineChars="200" w:firstLine="640"/>
        <w:rPr>
          <w:rFonts w:ascii="黑体" w:eastAsia="黑体"/>
          <w:bCs/>
          <w:snapToGrid w:val="0"/>
          <w:sz w:val="32"/>
          <w:szCs w:val="32"/>
        </w:rPr>
      </w:pPr>
      <w:r w:rsidRPr="007F484B">
        <w:rPr>
          <w:rFonts w:ascii="黑体" w:eastAsia="黑体" w:hint="eastAsia"/>
          <w:bCs/>
          <w:snapToGrid w:val="0"/>
          <w:sz w:val="32"/>
          <w:szCs w:val="32"/>
        </w:rPr>
        <w:t>五、注意事项</w:t>
      </w:r>
    </w:p>
    <w:p w:rsidR="007F484B" w:rsidRPr="007F484B" w:rsidRDefault="007F484B" w:rsidP="004A673F">
      <w:pPr>
        <w:widowControl/>
        <w:spacing w:before="120" w:after="120" w:line="520" w:lineRule="exact"/>
        <w:ind w:firstLine="480"/>
        <w:rPr>
          <w:rFonts w:eastAsia="仿宋_GB2312"/>
          <w:sz w:val="32"/>
        </w:rPr>
      </w:pPr>
      <w:r w:rsidRPr="007F484B">
        <w:rPr>
          <w:rFonts w:eastAsia="仿宋_GB2312" w:hint="eastAsia"/>
          <w:sz w:val="32"/>
        </w:rPr>
        <w:t>考生填报的个人信息和提交的材料应当真实、准确，凡弄虚作假的，一经查实，即取消考试或聘用资格；已签订聘用合同的，立即解除合同。</w:t>
      </w:r>
    </w:p>
    <w:sectPr w:rsidR="007F484B" w:rsidRPr="007F484B" w:rsidSect="00D851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BAE" w:rsidRDefault="00337BAE" w:rsidP="009D43E2">
      <w:r>
        <w:separator/>
      </w:r>
    </w:p>
  </w:endnote>
  <w:endnote w:type="continuationSeparator" w:id="1">
    <w:p w:rsidR="00337BAE" w:rsidRDefault="00337BAE" w:rsidP="009D4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BAE" w:rsidRDefault="00337BAE" w:rsidP="009D43E2">
      <w:r>
        <w:separator/>
      </w:r>
    </w:p>
  </w:footnote>
  <w:footnote w:type="continuationSeparator" w:id="1">
    <w:p w:rsidR="00337BAE" w:rsidRDefault="00337BAE" w:rsidP="009D43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84B"/>
    <w:rsid w:val="00065629"/>
    <w:rsid w:val="000C0337"/>
    <w:rsid w:val="0014740D"/>
    <w:rsid w:val="001C3E49"/>
    <w:rsid w:val="0022576F"/>
    <w:rsid w:val="002A603D"/>
    <w:rsid w:val="00304E43"/>
    <w:rsid w:val="00337BAE"/>
    <w:rsid w:val="003546D2"/>
    <w:rsid w:val="00364024"/>
    <w:rsid w:val="003A0427"/>
    <w:rsid w:val="003B420D"/>
    <w:rsid w:val="003E1B6F"/>
    <w:rsid w:val="00400814"/>
    <w:rsid w:val="0044120E"/>
    <w:rsid w:val="004A673F"/>
    <w:rsid w:val="00515A52"/>
    <w:rsid w:val="005248E3"/>
    <w:rsid w:val="005524A0"/>
    <w:rsid w:val="005A62D2"/>
    <w:rsid w:val="005F08EE"/>
    <w:rsid w:val="0066715B"/>
    <w:rsid w:val="006B6814"/>
    <w:rsid w:val="007070C2"/>
    <w:rsid w:val="00797570"/>
    <w:rsid w:val="007F0AC1"/>
    <w:rsid w:val="007F484B"/>
    <w:rsid w:val="00802038"/>
    <w:rsid w:val="008A5D8C"/>
    <w:rsid w:val="008D72D7"/>
    <w:rsid w:val="009773BA"/>
    <w:rsid w:val="009D43E2"/>
    <w:rsid w:val="00A90137"/>
    <w:rsid w:val="00B10CA2"/>
    <w:rsid w:val="00B25E2E"/>
    <w:rsid w:val="00BA6D88"/>
    <w:rsid w:val="00CA3447"/>
    <w:rsid w:val="00D33987"/>
    <w:rsid w:val="00D74272"/>
    <w:rsid w:val="00D851C9"/>
    <w:rsid w:val="00E70EDD"/>
    <w:rsid w:val="00E77116"/>
    <w:rsid w:val="00EB514F"/>
    <w:rsid w:val="00F4268D"/>
    <w:rsid w:val="00F9703B"/>
    <w:rsid w:val="00FE1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C9"/>
    <w:pPr>
      <w:widowControl w:val="0"/>
      <w:jc w:val="both"/>
    </w:pPr>
  </w:style>
  <w:style w:type="paragraph" w:styleId="1">
    <w:name w:val="heading 1"/>
    <w:basedOn w:val="a"/>
    <w:link w:val="1Char"/>
    <w:uiPriority w:val="9"/>
    <w:qFormat/>
    <w:rsid w:val="007F48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484B"/>
    <w:rPr>
      <w:rFonts w:ascii="宋体" w:eastAsia="宋体" w:hAnsi="宋体" w:cs="宋体"/>
      <w:b/>
      <w:bCs/>
      <w:kern w:val="36"/>
      <w:sz w:val="48"/>
      <w:szCs w:val="48"/>
    </w:rPr>
  </w:style>
  <w:style w:type="character" w:customStyle="1" w:styleId="apple-converted-space">
    <w:name w:val="apple-converted-space"/>
    <w:basedOn w:val="a0"/>
    <w:rsid w:val="007F484B"/>
  </w:style>
  <w:style w:type="paragraph" w:styleId="a3">
    <w:name w:val="Normal (Web)"/>
    <w:basedOn w:val="a"/>
    <w:uiPriority w:val="99"/>
    <w:semiHidden/>
    <w:unhideWhenUsed/>
    <w:rsid w:val="007F484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D43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D43E2"/>
    <w:rPr>
      <w:sz w:val="18"/>
      <w:szCs w:val="18"/>
    </w:rPr>
  </w:style>
  <w:style w:type="paragraph" w:styleId="a5">
    <w:name w:val="footer"/>
    <w:basedOn w:val="a"/>
    <w:link w:val="Char0"/>
    <w:uiPriority w:val="99"/>
    <w:semiHidden/>
    <w:unhideWhenUsed/>
    <w:rsid w:val="009D43E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D43E2"/>
    <w:rPr>
      <w:sz w:val="18"/>
      <w:szCs w:val="18"/>
    </w:rPr>
  </w:style>
</w:styles>
</file>

<file path=word/webSettings.xml><?xml version="1.0" encoding="utf-8"?>
<w:webSettings xmlns:r="http://schemas.openxmlformats.org/officeDocument/2006/relationships" xmlns:w="http://schemas.openxmlformats.org/wordprocessingml/2006/main">
  <w:divs>
    <w:div w:id="1581210632">
      <w:bodyDiv w:val="1"/>
      <w:marLeft w:val="0"/>
      <w:marRight w:val="0"/>
      <w:marTop w:val="0"/>
      <w:marBottom w:val="0"/>
      <w:divBdr>
        <w:top w:val="none" w:sz="0" w:space="0" w:color="auto"/>
        <w:left w:val="none" w:sz="0" w:space="0" w:color="auto"/>
        <w:bottom w:val="none" w:sz="0" w:space="0" w:color="auto"/>
        <w:right w:val="none" w:sz="0" w:space="0" w:color="auto"/>
      </w:divBdr>
      <w:divsChild>
        <w:div w:id="57478148">
          <w:marLeft w:val="0"/>
          <w:marRight w:val="0"/>
          <w:marTop w:val="0"/>
          <w:marBottom w:val="0"/>
          <w:divBdr>
            <w:top w:val="none" w:sz="0" w:space="0" w:color="auto"/>
            <w:left w:val="none" w:sz="0" w:space="0" w:color="auto"/>
            <w:bottom w:val="single" w:sz="36" w:space="11" w:color="E5E5E5"/>
            <w:right w:val="none" w:sz="0" w:space="0" w:color="auto"/>
          </w:divBdr>
          <w:divsChild>
            <w:div w:id="208298534">
              <w:marLeft w:val="0"/>
              <w:marRight w:val="0"/>
              <w:marTop w:val="225"/>
              <w:marBottom w:val="0"/>
              <w:divBdr>
                <w:top w:val="none" w:sz="0" w:space="0" w:color="auto"/>
                <w:left w:val="none" w:sz="0" w:space="0" w:color="auto"/>
                <w:bottom w:val="none" w:sz="0" w:space="0" w:color="auto"/>
                <w:right w:val="none" w:sz="0" w:space="0" w:color="auto"/>
              </w:divBdr>
            </w:div>
          </w:divsChild>
        </w:div>
        <w:div w:id="2013557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205</Words>
  <Characters>1174</Characters>
  <Application>Microsoft Office Word</Application>
  <DocSecurity>0</DocSecurity>
  <Lines>9</Lines>
  <Paragraphs>2</Paragraphs>
  <ScaleCrop>false</ScaleCrop>
  <Company>Microsoft</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よ֎�֎�֎�֎�֎�֎</dc:creator>
  <cp:lastModifiedBy>よ֎�֎�֎�֎�֎�֎</cp:lastModifiedBy>
  <cp:revision>25</cp:revision>
  <cp:lastPrinted>2017-09-14T02:57:00Z</cp:lastPrinted>
  <dcterms:created xsi:type="dcterms:W3CDTF">2017-09-13T10:03:00Z</dcterms:created>
  <dcterms:modified xsi:type="dcterms:W3CDTF">2017-09-22T06:53:00Z</dcterms:modified>
</cp:coreProperties>
</file>