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EC3C18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 xml:space="preserve">  </w:t>
      </w:r>
      <w:r w:rsidR="00630D4A"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6F238F">
        <w:rPr>
          <w:rFonts w:ascii="仿宋_GB2312" w:eastAsia="仿宋_GB2312" w:hAnsi="宋体" w:hint="eastAsia"/>
          <w:sz w:val="32"/>
          <w:szCs w:val="30"/>
        </w:rPr>
        <w:t>5</w:t>
      </w:r>
      <w:r w:rsidR="0072686F">
        <w:rPr>
          <w:rFonts w:ascii="仿宋_GB2312" w:eastAsia="仿宋_GB2312" w:hAnsi="仿宋_GB2312" w:cs="仿宋_GB2312"/>
          <w:sz w:val="32"/>
          <w:szCs w:val="30"/>
        </w:rPr>
        <w:t>〕</w:t>
      </w:r>
      <w:r w:rsidR="00C46122">
        <w:rPr>
          <w:rFonts w:ascii="仿宋_GB2312" w:eastAsia="仿宋_GB2312" w:hAnsi="仿宋_GB2312" w:cs="仿宋_GB2312" w:hint="eastAsia"/>
          <w:sz w:val="32"/>
          <w:szCs w:val="30"/>
        </w:rPr>
        <w:t>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 w:rsidP="00022050">
      <w:pPr>
        <w:spacing w:line="500" w:lineRule="exact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022050">
      <w:pPr>
        <w:spacing w:line="500" w:lineRule="exact"/>
        <w:ind w:firstLineChars="445" w:firstLine="195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630D4A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022050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0161A2" w:rsidRDefault="00AF057B" w:rsidP="00022050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8E19C0">
        <w:rPr>
          <w:rFonts w:ascii="仿宋_GB2312" w:eastAsia="仿宋_GB2312" w:hint="eastAsia"/>
          <w:kern w:val="20"/>
          <w:sz w:val="32"/>
          <w:szCs w:val="32"/>
        </w:rPr>
        <w:t>广州市东竣混凝土有限公司</w:t>
      </w:r>
    </w:p>
    <w:p w:rsidR="007B748F" w:rsidRDefault="008E19C0" w:rsidP="00022050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法定代表人：徐毅康</w:t>
      </w:r>
    </w:p>
    <w:p w:rsidR="0042659E" w:rsidRPr="00D244D6" w:rsidRDefault="0042659E" w:rsidP="00022050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8E19C0">
        <w:rPr>
          <w:rFonts w:ascii="仿宋_GB2312" w:eastAsia="仿宋_GB2312" w:hAnsi="宋体" w:hint="eastAsia"/>
          <w:kern w:val="20"/>
          <w:sz w:val="32"/>
          <w:szCs w:val="30"/>
        </w:rPr>
        <w:t>01000074895</w:t>
      </w:r>
      <w:r w:rsidR="00022050">
        <w:rPr>
          <w:rFonts w:ascii="仿宋_GB2312" w:eastAsia="仿宋_GB2312" w:hAnsi="宋体" w:hint="eastAsia"/>
          <w:kern w:val="20"/>
          <w:sz w:val="32"/>
          <w:szCs w:val="30"/>
        </w:rPr>
        <w:t xml:space="preserve">  </w:t>
      </w:r>
      <w:r w:rsidR="000161A2"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8E19C0">
        <w:rPr>
          <w:rFonts w:ascii="仿宋_GB2312" w:eastAsia="仿宋_GB2312" w:hint="eastAsia"/>
          <w:kern w:val="20"/>
          <w:sz w:val="32"/>
          <w:szCs w:val="32"/>
        </w:rPr>
        <w:t>13802542267</w:t>
      </w:r>
    </w:p>
    <w:p w:rsidR="004B4C2B" w:rsidRDefault="00E47A99" w:rsidP="00022050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>
        <w:rPr>
          <w:rFonts w:ascii="仿宋_GB2312" w:eastAsia="仿宋_GB2312"/>
          <w:spacing w:val="-9"/>
          <w:kern w:val="20"/>
          <w:sz w:val="32"/>
          <w:szCs w:val="32"/>
        </w:rPr>
        <w:t>广州市</w:t>
      </w:r>
      <w:r w:rsidR="008E19C0">
        <w:rPr>
          <w:rFonts w:ascii="仿宋_GB2312" w:eastAsia="仿宋_GB2312" w:hint="eastAsia"/>
          <w:spacing w:val="-9"/>
          <w:kern w:val="20"/>
          <w:sz w:val="32"/>
          <w:szCs w:val="32"/>
        </w:rPr>
        <w:t>天河区大观中路大观东街自编18号</w:t>
      </w:r>
    </w:p>
    <w:p w:rsidR="00630D4A" w:rsidRPr="00022050" w:rsidRDefault="00630D4A" w:rsidP="00022050">
      <w:pPr>
        <w:spacing w:line="500" w:lineRule="exact"/>
        <w:ind w:firstLineChars="200" w:firstLine="640"/>
        <w:rPr>
          <w:rFonts w:ascii="黑体" w:eastAsia="黑体"/>
          <w:kern w:val="20"/>
          <w:sz w:val="32"/>
          <w:szCs w:val="32"/>
        </w:rPr>
      </w:pPr>
      <w:r w:rsidRPr="00022050">
        <w:rPr>
          <w:rFonts w:ascii="黑体" w:eastAsia="黑体" w:hint="eastAsia"/>
          <w:kern w:val="20"/>
          <w:sz w:val="32"/>
          <w:szCs w:val="32"/>
        </w:rPr>
        <w:t>一、环境违法事实和证据</w:t>
      </w:r>
    </w:p>
    <w:p w:rsidR="00E47A99" w:rsidRDefault="006C60E0" w:rsidP="00022050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当事人在未办理环境影响评价文件报批手续的情况下，于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8E19C0">
        <w:rPr>
          <w:rFonts w:ascii="仿宋_GB2312" w:eastAsia="仿宋_GB2312" w:hint="eastAsia"/>
          <w:kern w:val="20"/>
          <w:sz w:val="32"/>
          <w:szCs w:val="32"/>
        </w:rPr>
        <w:t>09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8E19C0">
        <w:rPr>
          <w:rFonts w:ascii="仿宋_GB2312" w:eastAsia="仿宋_GB2312" w:hint="eastAsia"/>
          <w:kern w:val="20"/>
          <w:sz w:val="32"/>
          <w:szCs w:val="32"/>
        </w:rPr>
        <w:t>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AA3D39">
        <w:rPr>
          <w:rFonts w:ascii="仿宋_GB2312" w:eastAsia="仿宋_GB2312" w:hint="eastAsia"/>
          <w:kern w:val="20"/>
          <w:sz w:val="32"/>
          <w:szCs w:val="32"/>
        </w:rPr>
        <w:t>起在上述地址经营</w:t>
      </w:r>
      <w:r w:rsidR="007B748F">
        <w:rPr>
          <w:rFonts w:ascii="仿宋_GB2312" w:eastAsia="仿宋_GB2312" w:hint="eastAsia"/>
          <w:kern w:val="20"/>
          <w:sz w:val="32"/>
          <w:szCs w:val="32"/>
        </w:rPr>
        <w:t>混凝土</w:t>
      </w:r>
      <w:r w:rsidR="000161A2">
        <w:rPr>
          <w:rFonts w:ascii="仿宋_GB2312" w:eastAsia="仿宋_GB2312" w:hint="eastAsia"/>
          <w:kern w:val="20"/>
          <w:sz w:val="32"/>
          <w:szCs w:val="32"/>
        </w:rPr>
        <w:t>制品的生产</w:t>
      </w:r>
      <w:r w:rsidR="007B748F">
        <w:rPr>
          <w:rFonts w:ascii="仿宋_GB2312" w:eastAsia="仿宋_GB2312" w:hint="eastAsia"/>
          <w:kern w:val="20"/>
          <w:sz w:val="32"/>
          <w:szCs w:val="32"/>
        </w:rPr>
        <w:t>，</w:t>
      </w:r>
      <w:r w:rsidR="00176ED0">
        <w:rPr>
          <w:rFonts w:ascii="仿宋_GB2312" w:eastAsia="仿宋_GB2312" w:hint="eastAsia"/>
          <w:kern w:val="20"/>
          <w:sz w:val="32"/>
          <w:szCs w:val="32"/>
        </w:rPr>
        <w:t>项目</w:t>
      </w:r>
      <w:r w:rsidR="00E47A99">
        <w:rPr>
          <w:rFonts w:ascii="仿宋_GB2312" w:eastAsia="仿宋_GB2312" w:hint="eastAsia"/>
          <w:kern w:val="20"/>
          <w:sz w:val="32"/>
          <w:szCs w:val="32"/>
        </w:rPr>
        <w:t>投资约</w:t>
      </w:r>
      <w:r w:rsidR="008E19C0">
        <w:rPr>
          <w:rFonts w:ascii="仿宋_GB2312" w:eastAsia="仿宋_GB2312" w:hint="eastAsia"/>
          <w:kern w:val="20"/>
          <w:sz w:val="32"/>
          <w:szCs w:val="32"/>
        </w:rPr>
        <w:t>2千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万元，面积约</w:t>
      </w:r>
      <w:r w:rsidR="008E19C0">
        <w:rPr>
          <w:rFonts w:ascii="仿宋_GB2312" w:eastAsia="仿宋_GB2312" w:hint="eastAsia"/>
          <w:kern w:val="20"/>
          <w:sz w:val="32"/>
          <w:szCs w:val="32"/>
        </w:rPr>
        <w:t>12000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B748F">
        <w:rPr>
          <w:rFonts w:ascii="仿宋_GB2312" w:eastAsia="仿宋_GB2312" w:hint="eastAsia"/>
          <w:kern w:val="20"/>
          <w:sz w:val="32"/>
          <w:szCs w:val="32"/>
        </w:rPr>
        <w:t>主要有</w:t>
      </w:r>
      <w:r w:rsidR="008E19C0">
        <w:rPr>
          <w:rFonts w:ascii="仿宋_GB2312" w:eastAsia="仿宋_GB2312" w:hint="eastAsia"/>
          <w:kern w:val="20"/>
          <w:sz w:val="32"/>
          <w:szCs w:val="32"/>
        </w:rPr>
        <w:t>搅拌炉3台、传送带3台</w:t>
      </w:r>
      <w:r w:rsidR="007B748F">
        <w:rPr>
          <w:rFonts w:ascii="仿宋_GB2312" w:eastAsia="仿宋_GB2312" w:hint="eastAsia"/>
          <w:kern w:val="20"/>
          <w:sz w:val="32"/>
          <w:szCs w:val="32"/>
        </w:rPr>
        <w:t>。</w:t>
      </w:r>
      <w:r w:rsidR="00AA3D39">
        <w:rPr>
          <w:rFonts w:ascii="仿宋_GB2312" w:eastAsia="仿宋_GB2312" w:hint="eastAsia"/>
          <w:kern w:val="20"/>
          <w:sz w:val="32"/>
          <w:szCs w:val="32"/>
        </w:rPr>
        <w:t>产</w:t>
      </w:r>
      <w:r w:rsidR="000161A2">
        <w:rPr>
          <w:rFonts w:ascii="仿宋_GB2312" w:eastAsia="仿宋_GB2312" w:hint="eastAsia"/>
          <w:kern w:val="20"/>
          <w:sz w:val="32"/>
          <w:szCs w:val="32"/>
        </w:rPr>
        <w:t>生的</w:t>
      </w:r>
      <w:r w:rsidR="008E19C0">
        <w:rPr>
          <w:rFonts w:ascii="仿宋_GB2312" w:eastAsia="仿宋_GB2312" w:hint="eastAsia"/>
          <w:kern w:val="20"/>
          <w:sz w:val="32"/>
          <w:szCs w:val="32"/>
        </w:rPr>
        <w:t>废气由配套除尘装置处理后排放，</w:t>
      </w:r>
      <w:r w:rsidR="000161A2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643B77">
        <w:rPr>
          <w:rFonts w:ascii="仿宋_GB2312" w:eastAsia="仿宋_GB2312" w:hint="eastAsia"/>
          <w:kern w:val="20"/>
          <w:sz w:val="32"/>
          <w:szCs w:val="32"/>
        </w:rPr>
        <w:t>简单隔渣沉淀处理后直接排放</w:t>
      </w:r>
      <w:r w:rsidR="007B748F">
        <w:rPr>
          <w:rFonts w:ascii="仿宋_GB2312" w:eastAsia="仿宋_GB2312" w:hint="eastAsia"/>
          <w:kern w:val="20"/>
          <w:sz w:val="32"/>
          <w:szCs w:val="32"/>
        </w:rPr>
        <w:t>。</w:t>
      </w:r>
      <w:r w:rsidR="00924FB8">
        <w:rPr>
          <w:rFonts w:ascii="仿宋_GB2312" w:eastAsia="仿宋_GB2312" w:hAnsi="仿宋_GB2312" w:cs="仿宋_GB2312" w:hint="eastAsia"/>
          <w:kern w:val="20"/>
          <w:sz w:val="32"/>
          <w:szCs w:val="32"/>
        </w:rPr>
        <w:t>该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项目需要配套建设的环保设施未经环保部门验收</w:t>
      </w:r>
      <w:r w:rsidR="00924FB8">
        <w:rPr>
          <w:rFonts w:ascii="仿宋_GB2312" w:eastAsia="仿宋_GB2312" w:hAnsi="仿宋_GB2312" w:cs="仿宋_GB2312" w:hint="eastAsia"/>
          <w:kern w:val="20"/>
          <w:sz w:val="32"/>
          <w:szCs w:val="32"/>
        </w:rPr>
        <w:t>，便投入营业至今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432CFC" w:rsidRDefault="00432CFC" w:rsidP="00022050">
      <w:pPr>
        <w:spacing w:line="500" w:lineRule="exact"/>
        <w:ind w:firstLine="645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以上事实有《现场检查笔录》、《调查询问笔录》等证据为证。</w:t>
      </w:r>
    </w:p>
    <w:p w:rsidR="00630D4A" w:rsidRPr="00630D4A" w:rsidRDefault="00630D4A" w:rsidP="00022050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《建设项目环境保护管理条例》第十六条、第二十三条的规定。</w:t>
      </w:r>
    </w:p>
    <w:p w:rsidR="00630D4A" w:rsidRPr="00EB0964" w:rsidRDefault="00630D4A" w:rsidP="00022050">
      <w:pPr>
        <w:spacing w:line="500" w:lineRule="exact"/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2014年11月17日，我局向当事人送达了《行政处罚听证告知书》（穗天环听告[2014]116号），当事人在法定期限内未向我局提交书面陈述申辨，到目前为止，</w:t>
      </w:r>
      <w:r w:rsidR="00C46122">
        <w:rPr>
          <w:rFonts w:ascii="仿宋_GB2312" w:eastAsia="仿宋_GB2312" w:cs="宋体" w:hint="eastAsia"/>
          <w:kern w:val="0"/>
          <w:sz w:val="32"/>
          <w:szCs w:val="30"/>
        </w:rPr>
        <w:t>外排口未封闭，</w:t>
      </w:r>
      <w:r>
        <w:rPr>
          <w:rFonts w:ascii="仿宋_GB2312" w:eastAsia="仿宋_GB2312" w:cs="宋体" w:hint="eastAsia"/>
          <w:kern w:val="0"/>
          <w:sz w:val="32"/>
          <w:szCs w:val="30"/>
        </w:rPr>
        <w:t>生产废水经简单隔渣沉淀后直接排放</w:t>
      </w:r>
      <w:r w:rsidR="00C46122">
        <w:rPr>
          <w:rFonts w:ascii="仿宋_GB2312" w:eastAsia="仿宋_GB2312" w:cs="宋体" w:hint="eastAsia"/>
          <w:kern w:val="0"/>
          <w:sz w:val="32"/>
          <w:szCs w:val="30"/>
        </w:rPr>
        <w:t>。</w:t>
      </w:r>
      <w:r>
        <w:rPr>
          <w:rFonts w:ascii="仿宋_GB2312" w:eastAsia="仿宋_GB2312" w:hint="eastAsia"/>
          <w:kern w:val="20"/>
          <w:sz w:val="32"/>
          <w:szCs w:val="32"/>
        </w:rPr>
        <w:t>当事人上述违法事实清楚，现本案经我局审查结束。</w:t>
      </w:r>
    </w:p>
    <w:p w:rsidR="00630D4A" w:rsidRPr="00F73F4B" w:rsidRDefault="00630D4A" w:rsidP="00022050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</w:t>
      </w:r>
      <w:r w:rsidRPr="00F73F4B">
        <w:rPr>
          <w:rFonts w:ascii="黑体" w:eastAsia="黑体" w:cs="宋体" w:hint="eastAsia"/>
          <w:kern w:val="0"/>
          <w:sz w:val="32"/>
          <w:szCs w:val="30"/>
        </w:rPr>
        <w:t>方式和期限</w:t>
      </w:r>
    </w:p>
    <w:p w:rsidR="00630D4A" w:rsidRDefault="00630D4A" w:rsidP="0002205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我局依据《建设项目环境保护管理条例》第二十八条的规定，决定对当事人作出以下行政处罚：</w:t>
      </w:r>
    </w:p>
    <w:p w:rsidR="00630D4A" w:rsidRDefault="00630D4A" w:rsidP="0002205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1、责令停止混凝土制品项目在上述地址的生产；</w:t>
      </w:r>
    </w:p>
    <w:p w:rsidR="00630D4A" w:rsidRDefault="00630D4A" w:rsidP="0002205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2、罚款人民币柒万元整（￥</w:t>
      </w:r>
      <w:r>
        <w:rPr>
          <w:rFonts w:ascii="仿宋_GB2312" w:eastAsia="仿宋_GB2312" w:hint="eastAsia"/>
          <w:sz w:val="32"/>
          <w:szCs w:val="30"/>
          <w:u w:val="single"/>
        </w:rPr>
        <w:t>70000.00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630D4A" w:rsidRPr="00436687" w:rsidRDefault="00630D4A" w:rsidP="0002205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限于接到本处罚决定之日起15日内将罚款缴至指定银行和帐号。逾期不缴纳罚款的，我局将每日按罚款数额的3%加处罚款（罚款缴款通知书请到我局领取）。</w:t>
      </w:r>
    </w:p>
    <w:p w:rsidR="00630D4A" w:rsidRPr="00B95BEF" w:rsidRDefault="00630D4A" w:rsidP="00022050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 w:rsidRPr="00B95BEF"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630D4A" w:rsidRDefault="00630D4A" w:rsidP="00022050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</w:t>
      </w:r>
      <w:r w:rsidRPr="00B95BEF">
        <w:rPr>
          <w:rFonts w:ascii="仿宋_GB2312" w:eastAsia="仿宋_GB2312" w:hint="eastAsia"/>
          <w:sz w:val="32"/>
          <w:szCs w:val="32"/>
        </w:rPr>
        <w:t>服本</w:t>
      </w:r>
      <w:r>
        <w:rPr>
          <w:rFonts w:ascii="仿宋_GB2312" w:eastAsia="仿宋_GB2312" w:hint="eastAsia"/>
          <w:sz w:val="32"/>
          <w:szCs w:val="32"/>
        </w:rPr>
        <w:t>处罚</w:t>
      </w:r>
      <w:r w:rsidRPr="00B95BEF">
        <w:rPr>
          <w:rFonts w:ascii="仿宋_GB2312" w:eastAsia="仿宋_GB2312" w:hint="eastAsia"/>
          <w:sz w:val="32"/>
          <w:szCs w:val="32"/>
        </w:rPr>
        <w:t>决定，</w:t>
      </w:r>
      <w:r>
        <w:rPr>
          <w:rFonts w:ascii="仿宋_GB2312" w:eastAsia="仿宋_GB2312" w:hint="eastAsia"/>
          <w:sz w:val="32"/>
          <w:szCs w:val="32"/>
        </w:rPr>
        <w:t>可在接到决定之日起60日内向广州市环境保护局或者向天河区人民政府申请行政复议，也可在</w:t>
      </w:r>
      <w:r w:rsidR="001D2CAF">
        <w:rPr>
          <w:rFonts w:ascii="仿宋_GB2312" w:eastAsia="仿宋_GB2312" w:hint="eastAsia"/>
          <w:sz w:val="32"/>
          <w:szCs w:val="32"/>
        </w:rPr>
        <w:t>3个月</w:t>
      </w:r>
      <w:r>
        <w:rPr>
          <w:rFonts w:ascii="仿宋_GB2312" w:eastAsia="仿宋_GB2312" w:hint="eastAsia"/>
          <w:sz w:val="32"/>
          <w:szCs w:val="32"/>
        </w:rPr>
        <w:t>内直接向天河区人民法院起诉。行政复议、行政诉讼期间内，不得停止本决定的履行。逾期不申请复议，也不向人民法院起诉，又不履行本处罚决定的，我局将依法申请人民法院强制执行。</w:t>
      </w:r>
    </w:p>
    <w:p w:rsidR="00630D4A" w:rsidRDefault="00630D4A" w:rsidP="0002205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022050" w:rsidRPr="00EF0416" w:rsidRDefault="00022050" w:rsidP="0002205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30D4A" w:rsidRPr="00B95BEF" w:rsidRDefault="00630D4A" w:rsidP="00022050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630D4A" w:rsidRPr="001D297C" w:rsidRDefault="00630D4A" w:rsidP="00022050">
      <w:pPr>
        <w:pStyle w:val="a4"/>
        <w:spacing w:line="500" w:lineRule="exact"/>
        <w:ind w:leftChars="47" w:left="99" w:firstLineChars="1600" w:firstLine="5120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2015</w:t>
      </w:r>
      <w:r w:rsidRPr="00876FEE">
        <w:rPr>
          <w:rFonts w:hint="eastAsia"/>
          <w:kern w:val="20"/>
          <w:position w:val="0"/>
        </w:rPr>
        <w:t>年</w:t>
      </w:r>
      <w:r>
        <w:rPr>
          <w:rFonts w:hint="eastAsia"/>
          <w:kern w:val="20"/>
          <w:position w:val="0"/>
        </w:rPr>
        <w:t>1</w:t>
      </w:r>
      <w:r w:rsidRPr="00876FEE">
        <w:rPr>
          <w:rFonts w:hint="eastAsia"/>
          <w:kern w:val="20"/>
          <w:position w:val="0"/>
        </w:rPr>
        <w:t>月</w:t>
      </w:r>
      <w:r w:rsidR="00C46122">
        <w:rPr>
          <w:rFonts w:hint="eastAsia"/>
          <w:kern w:val="20"/>
          <w:position w:val="0"/>
        </w:rPr>
        <w:t>11</w:t>
      </w:r>
      <w:r w:rsidRPr="00876FEE">
        <w:rPr>
          <w:rFonts w:hint="eastAsia"/>
          <w:kern w:val="20"/>
          <w:position w:val="0"/>
        </w:rPr>
        <w:t>日</w:t>
      </w:r>
    </w:p>
    <w:p w:rsidR="00630D4A" w:rsidRDefault="00630D4A" w:rsidP="00022050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址：广州市天河区建华路89号       邮编：510665</w:t>
      </w:r>
    </w:p>
    <w:p w:rsidR="00E47A99" w:rsidRPr="0026787C" w:rsidRDefault="00630D4A" w:rsidP="00022050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 w:rsidRPr="00BD65F4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联</w:t>
      </w:r>
      <w:r w:rsidRPr="00BD65F4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系人：周春华、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李云归             </w:t>
      </w:r>
      <w:r w:rsidRPr="00BD65F4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电话：85553314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）</w:t>
      </w:r>
    </w:p>
    <w:sectPr w:rsidR="00E47A99" w:rsidRPr="0026787C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E4" w:rsidRDefault="009069E4">
      <w:r>
        <w:separator/>
      </w:r>
    </w:p>
  </w:endnote>
  <w:endnote w:type="continuationSeparator" w:id="1">
    <w:p w:rsidR="009069E4" w:rsidRDefault="0090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B0E82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B0E82">
    <w:pPr>
      <w:pStyle w:val="a7"/>
    </w:pPr>
    <w:r w:rsidRPr="005B0E8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497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5B0E8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5B0E8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D2CAF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5B0E8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E4" w:rsidRDefault="009069E4">
      <w:r>
        <w:separator/>
      </w:r>
    </w:p>
  </w:footnote>
  <w:footnote w:type="continuationSeparator" w:id="1">
    <w:p w:rsidR="009069E4" w:rsidRDefault="00906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161A2"/>
    <w:rsid w:val="00022050"/>
    <w:rsid w:val="00041F4D"/>
    <w:rsid w:val="00082981"/>
    <w:rsid w:val="00095E30"/>
    <w:rsid w:val="000B0CA1"/>
    <w:rsid w:val="000B55A1"/>
    <w:rsid w:val="000B7CF2"/>
    <w:rsid w:val="000C17E8"/>
    <w:rsid w:val="000D2C7A"/>
    <w:rsid w:val="000D6EA8"/>
    <w:rsid w:val="000E3663"/>
    <w:rsid w:val="0011781A"/>
    <w:rsid w:val="0012534F"/>
    <w:rsid w:val="00125F14"/>
    <w:rsid w:val="001310A2"/>
    <w:rsid w:val="00132150"/>
    <w:rsid w:val="001468DA"/>
    <w:rsid w:val="0015597B"/>
    <w:rsid w:val="00172A27"/>
    <w:rsid w:val="001730ED"/>
    <w:rsid w:val="00174562"/>
    <w:rsid w:val="00176ED0"/>
    <w:rsid w:val="00191A65"/>
    <w:rsid w:val="0019216B"/>
    <w:rsid w:val="00196022"/>
    <w:rsid w:val="001A62ED"/>
    <w:rsid w:val="001B248F"/>
    <w:rsid w:val="001D2CAF"/>
    <w:rsid w:val="001D655E"/>
    <w:rsid w:val="001E672F"/>
    <w:rsid w:val="001F791F"/>
    <w:rsid w:val="0021166E"/>
    <w:rsid w:val="00215743"/>
    <w:rsid w:val="00216EB8"/>
    <w:rsid w:val="00237F2B"/>
    <w:rsid w:val="0024568D"/>
    <w:rsid w:val="002569BA"/>
    <w:rsid w:val="0026787C"/>
    <w:rsid w:val="0027587A"/>
    <w:rsid w:val="002872E3"/>
    <w:rsid w:val="0028787C"/>
    <w:rsid w:val="002A181D"/>
    <w:rsid w:val="002B3D53"/>
    <w:rsid w:val="002C203E"/>
    <w:rsid w:val="002F2377"/>
    <w:rsid w:val="00313675"/>
    <w:rsid w:val="00331420"/>
    <w:rsid w:val="00343295"/>
    <w:rsid w:val="00375CA2"/>
    <w:rsid w:val="003B7C22"/>
    <w:rsid w:val="003C3143"/>
    <w:rsid w:val="003F01B1"/>
    <w:rsid w:val="00417911"/>
    <w:rsid w:val="0042659E"/>
    <w:rsid w:val="00432CFC"/>
    <w:rsid w:val="004365BF"/>
    <w:rsid w:val="00440E2F"/>
    <w:rsid w:val="004A4474"/>
    <w:rsid w:val="004B4C2B"/>
    <w:rsid w:val="004B5E5E"/>
    <w:rsid w:val="004E06E9"/>
    <w:rsid w:val="005063A0"/>
    <w:rsid w:val="00557284"/>
    <w:rsid w:val="0056326F"/>
    <w:rsid w:val="0057674F"/>
    <w:rsid w:val="005830A7"/>
    <w:rsid w:val="00583D04"/>
    <w:rsid w:val="005A5285"/>
    <w:rsid w:val="005B0E82"/>
    <w:rsid w:val="005C0EB9"/>
    <w:rsid w:val="005C115E"/>
    <w:rsid w:val="00621D9C"/>
    <w:rsid w:val="00630D4A"/>
    <w:rsid w:val="0063395F"/>
    <w:rsid w:val="00643B77"/>
    <w:rsid w:val="006451B4"/>
    <w:rsid w:val="006551CC"/>
    <w:rsid w:val="006729E4"/>
    <w:rsid w:val="00682B2F"/>
    <w:rsid w:val="00692292"/>
    <w:rsid w:val="006A590D"/>
    <w:rsid w:val="006A7C53"/>
    <w:rsid w:val="006B1288"/>
    <w:rsid w:val="006C60E0"/>
    <w:rsid w:val="006F238F"/>
    <w:rsid w:val="006F5B44"/>
    <w:rsid w:val="006F5B91"/>
    <w:rsid w:val="0071496C"/>
    <w:rsid w:val="00715A6F"/>
    <w:rsid w:val="00716FE7"/>
    <w:rsid w:val="00717A8B"/>
    <w:rsid w:val="0072686F"/>
    <w:rsid w:val="00732F48"/>
    <w:rsid w:val="007637D5"/>
    <w:rsid w:val="0078329C"/>
    <w:rsid w:val="00796FA4"/>
    <w:rsid w:val="007B748F"/>
    <w:rsid w:val="007E321B"/>
    <w:rsid w:val="008327E9"/>
    <w:rsid w:val="008400E7"/>
    <w:rsid w:val="008563F9"/>
    <w:rsid w:val="00863A9C"/>
    <w:rsid w:val="00872308"/>
    <w:rsid w:val="00892501"/>
    <w:rsid w:val="00896C8D"/>
    <w:rsid w:val="008A2B7A"/>
    <w:rsid w:val="008A5A6E"/>
    <w:rsid w:val="008D24AF"/>
    <w:rsid w:val="008E19C0"/>
    <w:rsid w:val="008E5F77"/>
    <w:rsid w:val="009069E4"/>
    <w:rsid w:val="009171B7"/>
    <w:rsid w:val="00924FB8"/>
    <w:rsid w:val="00927EEA"/>
    <w:rsid w:val="0094527D"/>
    <w:rsid w:val="00952F37"/>
    <w:rsid w:val="00972AEB"/>
    <w:rsid w:val="009B118E"/>
    <w:rsid w:val="009B4C32"/>
    <w:rsid w:val="009C47D6"/>
    <w:rsid w:val="009F2E71"/>
    <w:rsid w:val="00A0337B"/>
    <w:rsid w:val="00A04902"/>
    <w:rsid w:val="00A10C26"/>
    <w:rsid w:val="00A33997"/>
    <w:rsid w:val="00A93105"/>
    <w:rsid w:val="00AA3D39"/>
    <w:rsid w:val="00AA4C7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34053"/>
    <w:rsid w:val="00B4545E"/>
    <w:rsid w:val="00B55F7F"/>
    <w:rsid w:val="00B86376"/>
    <w:rsid w:val="00B95718"/>
    <w:rsid w:val="00BA6700"/>
    <w:rsid w:val="00BC5093"/>
    <w:rsid w:val="00BC602C"/>
    <w:rsid w:val="00BD0D0B"/>
    <w:rsid w:val="00BE5071"/>
    <w:rsid w:val="00C07AA5"/>
    <w:rsid w:val="00C20CCB"/>
    <w:rsid w:val="00C46122"/>
    <w:rsid w:val="00C6415F"/>
    <w:rsid w:val="00C87D8C"/>
    <w:rsid w:val="00C92CEC"/>
    <w:rsid w:val="00CA6944"/>
    <w:rsid w:val="00CD4473"/>
    <w:rsid w:val="00CF6331"/>
    <w:rsid w:val="00CF7732"/>
    <w:rsid w:val="00D031C8"/>
    <w:rsid w:val="00D157F4"/>
    <w:rsid w:val="00D16167"/>
    <w:rsid w:val="00D23982"/>
    <w:rsid w:val="00D244D6"/>
    <w:rsid w:val="00D52FFD"/>
    <w:rsid w:val="00D80403"/>
    <w:rsid w:val="00D84DA3"/>
    <w:rsid w:val="00DA244A"/>
    <w:rsid w:val="00DA60AC"/>
    <w:rsid w:val="00DA79D6"/>
    <w:rsid w:val="00DA7E41"/>
    <w:rsid w:val="00DB01DF"/>
    <w:rsid w:val="00E47A99"/>
    <w:rsid w:val="00E51371"/>
    <w:rsid w:val="00E729BD"/>
    <w:rsid w:val="00E8733C"/>
    <w:rsid w:val="00E91181"/>
    <w:rsid w:val="00EA63D7"/>
    <w:rsid w:val="00EC10CD"/>
    <w:rsid w:val="00EC3C18"/>
    <w:rsid w:val="00ED0746"/>
    <w:rsid w:val="00EF2D3E"/>
    <w:rsid w:val="00F10C42"/>
    <w:rsid w:val="00F204E1"/>
    <w:rsid w:val="00F263AE"/>
    <w:rsid w:val="00F2668C"/>
    <w:rsid w:val="00F56C0E"/>
    <w:rsid w:val="00F624F4"/>
    <w:rsid w:val="00F63511"/>
    <w:rsid w:val="00F70BE1"/>
    <w:rsid w:val="00F84F57"/>
    <w:rsid w:val="00FB19C0"/>
    <w:rsid w:val="00FB2C7C"/>
    <w:rsid w:val="00FC244D"/>
    <w:rsid w:val="00FC55C9"/>
    <w:rsid w:val="00FD2051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630D4A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810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14</cp:revision>
  <cp:lastPrinted>2015-01-14T00:45:00Z</cp:lastPrinted>
  <dcterms:created xsi:type="dcterms:W3CDTF">2015-01-07T03:59:00Z</dcterms:created>
  <dcterms:modified xsi:type="dcterms:W3CDTF">2015-01-14T00:46:00Z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