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31</w:t>
      </w:r>
      <w:r>
        <w:rPr>
          <w:rFonts w:hint="eastAsia" w:ascii="仿宋_GB2312" w:hAnsi="宋体" w:eastAsia="仿宋_GB2312"/>
          <w:sz w:val="32"/>
          <w:szCs w:val="30"/>
        </w:rPr>
        <w:t>号</w:t>
      </w:r>
    </w:p>
    <w:p>
      <w:pPr>
        <w:spacing w:line="360" w:lineRule="auto"/>
        <w:rPr>
          <w:rFonts w:ascii="宋体" w:hAnsi="宋体"/>
          <w:b/>
          <w:sz w:val="44"/>
        </w:rPr>
      </w:pPr>
    </w:p>
    <w:p>
      <w:pPr>
        <w:spacing w:line="46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60" w:lineRule="exact"/>
        <w:rPr>
          <w:rFonts w:ascii="仿宋_GB2312" w:hAnsi="宋体" w:eastAsia="仿宋_GB2312"/>
          <w:kern w:val="20"/>
          <w:sz w:val="32"/>
        </w:rPr>
      </w:pPr>
    </w:p>
    <w:p>
      <w:pPr>
        <w:spacing w:line="46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当事人：广州市丸创餐饮有限公司</w:t>
      </w:r>
    </w:p>
    <w:p>
      <w:pPr>
        <w:spacing w:line="460" w:lineRule="exact"/>
        <w:ind w:firstLine="630"/>
        <w:jc w:val="left"/>
        <w:rPr>
          <w:rFonts w:hint="eastAsia" w:ascii="仿宋_GB2312" w:eastAsia="仿宋_GB2312"/>
          <w:kern w:val="20"/>
          <w:sz w:val="32"/>
          <w:szCs w:val="32"/>
        </w:rPr>
      </w:pPr>
      <w:r>
        <w:rPr>
          <w:rFonts w:hint="eastAsia" w:ascii="仿宋_GB2312" w:eastAsia="仿宋_GB2312"/>
          <w:kern w:val="20"/>
          <w:sz w:val="32"/>
          <w:szCs w:val="32"/>
        </w:rPr>
        <w:t>法定代表人：陈浩贤       电话：18922702008</w:t>
      </w:r>
    </w:p>
    <w:p>
      <w:pPr>
        <w:spacing w:line="460" w:lineRule="exact"/>
        <w:ind w:firstLine="630"/>
        <w:jc w:val="left"/>
        <w:rPr>
          <w:rFonts w:ascii="仿宋_GB2312" w:eastAsia="仿宋_GB2312"/>
          <w:kern w:val="20"/>
          <w:sz w:val="32"/>
          <w:szCs w:val="32"/>
        </w:rPr>
      </w:pPr>
      <w:r>
        <w:rPr>
          <w:rFonts w:hint="eastAsia" w:ascii="仿宋_GB2312" w:eastAsia="仿宋_GB2312"/>
          <w:kern w:val="20"/>
          <w:sz w:val="32"/>
          <w:szCs w:val="32"/>
        </w:rPr>
        <w:t>统一社会信用代码：914401060746215634</w:t>
      </w:r>
    </w:p>
    <w:p>
      <w:pPr>
        <w:spacing w:line="460" w:lineRule="exact"/>
        <w:ind w:firstLine="63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地址：广州市天河区体育东路13号首、二层部分（自编）</w:t>
      </w:r>
    </w:p>
    <w:p>
      <w:pPr>
        <w:spacing w:line="460" w:lineRule="exact"/>
        <w:ind w:firstLine="630"/>
        <w:rPr>
          <w:rFonts w:hint="eastAsia" w:ascii="黑体" w:eastAsia="黑体"/>
          <w:spacing w:val="-9"/>
          <w:kern w:val="20"/>
          <w:sz w:val="32"/>
          <w:szCs w:val="32"/>
        </w:rPr>
      </w:pPr>
      <w:r>
        <w:rPr>
          <w:rFonts w:hint="eastAsia" w:ascii="黑体" w:hAnsi="宋体" w:eastAsia="黑体"/>
          <w:kern w:val="20"/>
          <w:sz w:val="32"/>
          <w:szCs w:val="30"/>
        </w:rPr>
        <w:t>一、环境违法事实和证据</w:t>
      </w:r>
    </w:p>
    <w:p>
      <w:pPr>
        <w:spacing w:line="46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上址经营餐饮业，厨房烟罩总投影面积7.92平方米（折合8个基准炉头），产生的油烟经净化器处理后高空排放。2017年8月1日，广州市环境监理所天河监理二站委托广州市谱尼测试技术有限公司在该单位正常营业的情况下，对其厨房油烟排烟口进行取样监测，监测结果显示：油烟浓度为2.7mg/</w:t>
      </w:r>
      <w:r>
        <w:rPr>
          <w:rFonts w:ascii="宋体" w:hAnsi="宋体" w:cs="宋体"/>
          <w:kern w:val="0"/>
          <w:sz w:val="32"/>
          <w:szCs w:val="32"/>
        </w:rPr>
        <w:t>m³</w:t>
      </w:r>
      <w:r>
        <w:rPr>
          <w:rFonts w:hint="eastAsia" w:ascii="仿宋_GB2312" w:eastAsia="仿宋_GB2312"/>
          <w:kern w:val="20"/>
          <w:sz w:val="32"/>
          <w:szCs w:val="32"/>
        </w:rPr>
        <w:t>（排放标准为2.0mg/</w:t>
      </w:r>
      <w:r>
        <w:rPr>
          <w:rFonts w:ascii="宋体" w:hAnsi="宋体" w:cs="宋体"/>
          <w:kern w:val="0"/>
          <w:sz w:val="32"/>
          <w:szCs w:val="32"/>
        </w:rPr>
        <w:t>m³</w:t>
      </w:r>
      <w:r>
        <w:rPr>
          <w:rFonts w:hint="eastAsia" w:ascii="仿宋_GB2312" w:eastAsia="仿宋_GB2312"/>
          <w:kern w:val="20"/>
          <w:sz w:val="32"/>
          <w:szCs w:val="32"/>
        </w:rPr>
        <w:t>），超标排放污染物。</w:t>
      </w:r>
    </w:p>
    <w:p>
      <w:pPr>
        <w:spacing w:line="46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以上事实有《现场检查笔录》、《监测报告》、《责令改正违法行为决定书》等证据为证。</w:t>
      </w:r>
    </w:p>
    <w:p>
      <w:pPr>
        <w:spacing w:line="460" w:lineRule="exact"/>
        <w:ind w:firstLine="645"/>
        <w:rPr>
          <w:rFonts w:hint="eastAsia"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2017年12月25日，本局向当事人邮寄送达了《行政处罚听证告知书》（穗天环听告[2017]428号），12月5日当事人委托中国赛宝环境评估与监测中心进行采样监测，各项数据均已达标。经审核，上述违法事实清楚，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根据《中华人民共和国行政处罚法》第二十三条、《中华人民共和国大气污染防治法》第一百一十八条第一款的规定，决定行政处罚决定如下：罚款人民币叁万元整（￥</w:t>
      </w:r>
      <w:r>
        <w:rPr>
          <w:rFonts w:hint="eastAsia" w:ascii="仿宋_GB2312" w:eastAsia="仿宋_GB2312"/>
          <w:sz w:val="32"/>
          <w:szCs w:val="32"/>
          <w:u w:val="single"/>
        </w:rPr>
        <w:t>30000.00</w:t>
      </w:r>
      <w:r>
        <w:rPr>
          <w:rFonts w:hint="eastAsia" w:ascii="仿宋_GB2312" w:eastAsia="仿宋_GB2312"/>
          <w:sz w:val="32"/>
          <w:szCs w:val="32"/>
        </w:rPr>
        <w:t>）。</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hint="eastAsia"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17</w:t>
      </w:r>
      <w:bookmarkStart w:id="0" w:name="_GoBack"/>
      <w:bookmarkEnd w:id="0"/>
      <w:r>
        <w:rPr>
          <w:rFonts w:hint="eastAsia"/>
          <w:kern w:val="20"/>
          <w:position w:val="0"/>
        </w:rPr>
        <w:t>日</w:t>
      </w: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160E0"/>
    <w:rsid w:val="000229E8"/>
    <w:rsid w:val="00074A23"/>
    <w:rsid w:val="00082981"/>
    <w:rsid w:val="00094766"/>
    <w:rsid w:val="000A3152"/>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62ED"/>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D68F7"/>
    <w:rsid w:val="003F01B1"/>
    <w:rsid w:val="004171B0"/>
    <w:rsid w:val="00417423"/>
    <w:rsid w:val="00417911"/>
    <w:rsid w:val="0042659E"/>
    <w:rsid w:val="00430545"/>
    <w:rsid w:val="00440E2F"/>
    <w:rsid w:val="004500CB"/>
    <w:rsid w:val="00460B25"/>
    <w:rsid w:val="00463394"/>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E3D56"/>
    <w:rsid w:val="006E6FCE"/>
    <w:rsid w:val="006F3A07"/>
    <w:rsid w:val="006F5B44"/>
    <w:rsid w:val="006F5B91"/>
    <w:rsid w:val="00705B49"/>
    <w:rsid w:val="0071496C"/>
    <w:rsid w:val="00715A6F"/>
    <w:rsid w:val="00717A8B"/>
    <w:rsid w:val="007327FC"/>
    <w:rsid w:val="00732F48"/>
    <w:rsid w:val="00746369"/>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96C8D"/>
    <w:rsid w:val="008A0FD7"/>
    <w:rsid w:val="008A1568"/>
    <w:rsid w:val="008A2B7A"/>
    <w:rsid w:val="008A5A6E"/>
    <w:rsid w:val="008A638E"/>
    <w:rsid w:val="008A6442"/>
    <w:rsid w:val="008B0E13"/>
    <w:rsid w:val="008C33C1"/>
    <w:rsid w:val="008D327A"/>
    <w:rsid w:val="008F7DF9"/>
    <w:rsid w:val="009171B7"/>
    <w:rsid w:val="00927EEA"/>
    <w:rsid w:val="00944C4B"/>
    <w:rsid w:val="0094527D"/>
    <w:rsid w:val="00952F37"/>
    <w:rsid w:val="00966D8C"/>
    <w:rsid w:val="00970C88"/>
    <w:rsid w:val="00976F88"/>
    <w:rsid w:val="009835FD"/>
    <w:rsid w:val="009912CE"/>
    <w:rsid w:val="009B118E"/>
    <w:rsid w:val="009C5288"/>
    <w:rsid w:val="009D2434"/>
    <w:rsid w:val="00A0337B"/>
    <w:rsid w:val="00A04902"/>
    <w:rsid w:val="00A04CA3"/>
    <w:rsid w:val="00A06C43"/>
    <w:rsid w:val="00A33997"/>
    <w:rsid w:val="00A34F36"/>
    <w:rsid w:val="00A42167"/>
    <w:rsid w:val="00A56869"/>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B124EE"/>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C6B2F"/>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75D79"/>
    <w:rsid w:val="00D8185D"/>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9681255"/>
    <w:rsid w:val="0F4C3B78"/>
    <w:rsid w:val="1363091C"/>
    <w:rsid w:val="3E507448"/>
    <w:rsid w:val="487837BB"/>
    <w:rsid w:val="4C1D57DB"/>
    <w:rsid w:val="4CA642BE"/>
    <w:rsid w:val="588043EB"/>
    <w:rsid w:val="5BD41B97"/>
    <w:rsid w:val="6A2E1053"/>
    <w:rsid w:val="6A80002D"/>
    <w:rsid w:val="6D467DAE"/>
    <w:rsid w:val="742E7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C1CA7-2467-49B0-8AE2-9364BDE41057}">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145</Words>
  <Characters>827</Characters>
  <Lines>6</Lines>
  <Paragraphs>1</Paragraphs>
  <TotalTime>0</TotalTime>
  <ScaleCrop>false</ScaleCrop>
  <LinksUpToDate>false</LinksUpToDate>
  <CharactersWithSpaces>971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2018-01-09T07:04:00Z</dcterms:created>
  <dc:creator>彭兴琼</dc:creator>
  <cp:lastModifiedBy>fuyh</cp:lastModifiedBy>
  <cp:lastPrinted>2018-01-18T02:32:39Z</cp:lastPrinted>
  <dcterms:modified xsi:type="dcterms:W3CDTF">2018-01-18T02:32:48Z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