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F624F4" w:rsidRDefault="00F624F4" w:rsidP="00EA63D7">
      <w:pPr>
        <w:spacing w:line="360" w:lineRule="auto"/>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rsidP="00CA6944">
      <w:pPr>
        <w:spacing w:line="360" w:lineRule="auto"/>
        <w:rPr>
          <w:rFonts w:ascii="仿宋_GB2312" w:eastAsia="仿宋_GB2312" w:hAnsi="宋体"/>
          <w:sz w:val="32"/>
          <w:szCs w:val="30"/>
        </w:rPr>
      </w:pPr>
    </w:p>
    <w:p w:rsidR="00E47A99" w:rsidRDefault="00F66202">
      <w:pPr>
        <w:spacing w:line="360" w:lineRule="auto"/>
        <w:jc w:val="center"/>
        <w:rPr>
          <w:rFonts w:ascii="仿宋_GB2312" w:eastAsia="仿宋_GB2312" w:hAnsi="宋体"/>
          <w:sz w:val="32"/>
          <w:szCs w:val="30"/>
        </w:rPr>
      </w:pPr>
      <w:r>
        <w:rPr>
          <w:rFonts w:ascii="仿宋_GB2312" w:eastAsia="仿宋_GB2312" w:hAnsi="宋体" w:hint="eastAsia"/>
          <w:sz w:val="32"/>
          <w:szCs w:val="30"/>
        </w:rPr>
        <w:t>穗天环罚</w:t>
      </w:r>
      <w:r w:rsidR="00E47A99">
        <w:rPr>
          <w:rFonts w:ascii="仿宋_GB2312" w:eastAsia="仿宋_GB2312" w:hAnsi="仿宋_GB2312" w:cs="仿宋_GB2312" w:hint="eastAsia"/>
          <w:sz w:val="32"/>
          <w:szCs w:val="30"/>
        </w:rPr>
        <w:t>〔</w:t>
      </w:r>
      <w:r w:rsidR="00E47A99">
        <w:rPr>
          <w:rFonts w:ascii="仿宋_GB2312" w:eastAsia="仿宋_GB2312" w:hAnsi="宋体" w:hint="eastAsia"/>
          <w:sz w:val="32"/>
          <w:szCs w:val="30"/>
        </w:rPr>
        <w:t>201</w:t>
      </w:r>
      <w:r>
        <w:rPr>
          <w:rFonts w:ascii="仿宋_GB2312" w:eastAsia="仿宋_GB2312" w:hAnsi="宋体" w:hint="eastAsia"/>
          <w:sz w:val="32"/>
          <w:szCs w:val="30"/>
        </w:rPr>
        <w:t>6</w:t>
      </w:r>
      <w:r w:rsidR="00972AEB">
        <w:rPr>
          <w:rFonts w:ascii="仿宋_GB2312" w:eastAsia="仿宋_GB2312" w:hAnsi="仿宋_GB2312" w:cs="仿宋_GB2312"/>
          <w:sz w:val="32"/>
          <w:szCs w:val="30"/>
        </w:rPr>
        <w:t>〕</w:t>
      </w:r>
      <w:r w:rsidR="003D446F">
        <w:rPr>
          <w:rFonts w:ascii="仿宋_GB2312" w:eastAsia="仿宋_GB2312" w:hAnsi="仿宋_GB2312" w:cs="仿宋_GB2312" w:hint="eastAsia"/>
          <w:sz w:val="32"/>
          <w:szCs w:val="30"/>
        </w:rPr>
        <w:t>1</w:t>
      </w:r>
      <w:r w:rsidR="00E47A99">
        <w:rPr>
          <w:rFonts w:ascii="仿宋_GB2312" w:eastAsia="仿宋_GB2312" w:hAnsi="宋体" w:hint="eastAsia"/>
          <w:sz w:val="32"/>
          <w:szCs w:val="30"/>
        </w:rPr>
        <w:t>号</w:t>
      </w:r>
    </w:p>
    <w:p w:rsidR="00E47A99" w:rsidRDefault="00E47A99">
      <w:pPr>
        <w:spacing w:line="360" w:lineRule="auto"/>
        <w:rPr>
          <w:rFonts w:ascii="宋体" w:hAnsi="宋体"/>
          <w:b/>
          <w:sz w:val="44"/>
        </w:rPr>
      </w:pPr>
      <w:r>
        <w:rPr>
          <w:rFonts w:ascii="仿宋_GB2312" w:eastAsia="仿宋_GB2312" w:hAnsi="宋体" w:hint="eastAsia"/>
          <w:sz w:val="32"/>
        </w:rPr>
        <w:t xml:space="preserve"> </w:t>
      </w:r>
    </w:p>
    <w:p w:rsidR="00E47A99" w:rsidRDefault="00E47A99" w:rsidP="00C07AA5">
      <w:pPr>
        <w:spacing w:line="600" w:lineRule="exact"/>
        <w:ind w:firstLineChars="345" w:firstLine="1518"/>
        <w:rPr>
          <w:rFonts w:ascii="方正小标宋_GBK" w:eastAsia="方正小标宋_GBK" w:hAnsi="方正小标宋_GBK" w:cs="方正小标宋_GBK"/>
          <w:bCs/>
          <w:sz w:val="44"/>
        </w:rPr>
      </w:pPr>
      <w:r>
        <w:rPr>
          <w:rFonts w:ascii="方正小标宋_GBK" w:eastAsia="方正小标宋_GBK" w:hAnsi="方正小标宋_GBK" w:cs="方正小标宋_GBK" w:hint="eastAsia"/>
          <w:bCs/>
          <w:sz w:val="44"/>
        </w:rPr>
        <w:t xml:space="preserve"> </w:t>
      </w:r>
      <w:r w:rsidR="00F66202">
        <w:rPr>
          <w:rFonts w:ascii="方正小标宋_GBK" w:eastAsia="方正小标宋_GBK" w:hAnsi="方正小标宋_GBK" w:cs="方正小标宋_GBK" w:hint="eastAsia"/>
          <w:bCs/>
          <w:sz w:val="44"/>
        </w:rPr>
        <w:t xml:space="preserve">  环境保护行政处罚决定</w:t>
      </w:r>
      <w:r>
        <w:rPr>
          <w:rFonts w:ascii="方正小标宋_GBK" w:eastAsia="方正小标宋_GBK" w:hAnsi="方正小标宋_GBK" w:cs="方正小标宋_GBK" w:hint="eastAsia"/>
          <w:bCs/>
          <w:sz w:val="44"/>
        </w:rPr>
        <w:t>书</w:t>
      </w:r>
    </w:p>
    <w:p w:rsidR="00E47A99" w:rsidRDefault="00E47A99">
      <w:pPr>
        <w:spacing w:line="360" w:lineRule="auto"/>
        <w:rPr>
          <w:rFonts w:ascii="仿宋_GB2312" w:eastAsia="仿宋_GB2312" w:hAnsi="宋体"/>
          <w:kern w:val="20"/>
          <w:sz w:val="32"/>
        </w:rPr>
      </w:pPr>
    </w:p>
    <w:p w:rsidR="009F2E71" w:rsidRDefault="008B6DB1" w:rsidP="00F66202">
      <w:pPr>
        <w:spacing w:line="500" w:lineRule="exact"/>
        <w:ind w:firstLineChars="200" w:firstLine="640"/>
        <w:jc w:val="left"/>
        <w:rPr>
          <w:rFonts w:ascii="仿宋_GB2312" w:eastAsia="仿宋_GB2312"/>
          <w:kern w:val="20"/>
          <w:sz w:val="32"/>
          <w:szCs w:val="32"/>
        </w:rPr>
      </w:pPr>
      <w:r>
        <w:rPr>
          <w:rFonts w:ascii="仿宋_GB2312" w:eastAsia="仿宋_GB2312" w:hint="eastAsia"/>
          <w:kern w:val="20"/>
          <w:sz w:val="32"/>
          <w:szCs w:val="32"/>
        </w:rPr>
        <w:t>当事人：</w:t>
      </w:r>
      <w:r w:rsidR="005861F4">
        <w:rPr>
          <w:rFonts w:ascii="仿宋_GB2312" w:eastAsia="仿宋_GB2312" w:hint="eastAsia"/>
          <w:kern w:val="20"/>
          <w:sz w:val="32"/>
          <w:szCs w:val="32"/>
        </w:rPr>
        <w:t>广州市</w:t>
      </w:r>
      <w:r w:rsidR="00BC6D46">
        <w:rPr>
          <w:rFonts w:ascii="仿宋_GB2312" w:eastAsia="仿宋_GB2312" w:hint="eastAsia"/>
          <w:kern w:val="20"/>
          <w:sz w:val="32"/>
          <w:szCs w:val="32"/>
        </w:rPr>
        <w:t>宏亚</w:t>
      </w:r>
      <w:r w:rsidR="00FF16EF">
        <w:rPr>
          <w:rFonts w:ascii="仿宋_GB2312" w:eastAsia="仿宋_GB2312" w:hint="eastAsia"/>
          <w:kern w:val="20"/>
          <w:sz w:val="32"/>
          <w:szCs w:val="32"/>
        </w:rPr>
        <w:t>餐饮</w:t>
      </w:r>
      <w:r w:rsidR="005861F4">
        <w:rPr>
          <w:rFonts w:ascii="仿宋_GB2312" w:eastAsia="仿宋_GB2312" w:hint="eastAsia"/>
          <w:kern w:val="20"/>
          <w:sz w:val="32"/>
          <w:szCs w:val="32"/>
        </w:rPr>
        <w:t>有限公司</w:t>
      </w:r>
    </w:p>
    <w:p w:rsidR="005C47F4" w:rsidRDefault="005861F4" w:rsidP="00F66202">
      <w:pPr>
        <w:spacing w:line="500" w:lineRule="exact"/>
        <w:ind w:firstLineChars="200" w:firstLine="640"/>
        <w:jc w:val="left"/>
        <w:rPr>
          <w:rFonts w:ascii="仿宋_GB2312" w:eastAsia="仿宋_GB2312"/>
          <w:kern w:val="20"/>
          <w:sz w:val="32"/>
          <w:szCs w:val="32"/>
        </w:rPr>
      </w:pPr>
      <w:r>
        <w:rPr>
          <w:rFonts w:ascii="仿宋_GB2312" w:eastAsia="仿宋_GB2312" w:hint="eastAsia"/>
          <w:kern w:val="20"/>
          <w:sz w:val="32"/>
          <w:szCs w:val="32"/>
        </w:rPr>
        <w:t>法定代表人：彭亚洪</w:t>
      </w:r>
      <w:r w:rsidR="00E57D60">
        <w:rPr>
          <w:rFonts w:ascii="仿宋_GB2312" w:eastAsia="仿宋_GB2312" w:hint="eastAsia"/>
          <w:kern w:val="20"/>
          <w:sz w:val="32"/>
          <w:szCs w:val="32"/>
        </w:rPr>
        <w:t xml:space="preserve">  </w:t>
      </w:r>
      <w:r>
        <w:rPr>
          <w:rFonts w:ascii="仿宋_GB2312" w:eastAsia="仿宋_GB2312" w:hint="eastAsia"/>
          <w:kern w:val="20"/>
          <w:sz w:val="32"/>
          <w:szCs w:val="32"/>
        </w:rPr>
        <w:t xml:space="preserve">    电话：158171405</w:t>
      </w:r>
      <w:r w:rsidR="00BC6D46">
        <w:rPr>
          <w:rFonts w:ascii="仿宋_GB2312" w:eastAsia="仿宋_GB2312" w:hint="eastAsia"/>
          <w:kern w:val="20"/>
          <w:sz w:val="32"/>
          <w:szCs w:val="32"/>
        </w:rPr>
        <w:t>58</w:t>
      </w:r>
    </w:p>
    <w:p w:rsidR="00213AA3" w:rsidRDefault="005A3DEB" w:rsidP="00F66202">
      <w:pPr>
        <w:spacing w:line="500" w:lineRule="exact"/>
        <w:ind w:firstLineChars="200" w:firstLine="640"/>
        <w:rPr>
          <w:rFonts w:ascii="仿宋_GB2312" w:eastAsia="仿宋_GB2312" w:hAnsi="宋体"/>
          <w:kern w:val="20"/>
          <w:sz w:val="32"/>
          <w:szCs w:val="30"/>
        </w:rPr>
      </w:pPr>
      <w:r>
        <w:rPr>
          <w:rFonts w:ascii="仿宋_GB2312" w:eastAsia="仿宋_GB2312" w:hAnsi="宋体" w:hint="eastAsia"/>
          <w:kern w:val="20"/>
          <w:sz w:val="32"/>
          <w:szCs w:val="30"/>
        </w:rPr>
        <w:t>统一社会信用代码</w:t>
      </w:r>
      <w:r w:rsidR="00213AA3">
        <w:rPr>
          <w:rFonts w:ascii="仿宋_GB2312" w:eastAsia="仿宋_GB2312" w:hAnsi="宋体" w:hint="eastAsia"/>
          <w:kern w:val="20"/>
          <w:sz w:val="32"/>
          <w:szCs w:val="30"/>
        </w:rPr>
        <w:t>：</w:t>
      </w:r>
      <w:r>
        <w:rPr>
          <w:rFonts w:ascii="仿宋_GB2312" w:eastAsia="仿宋_GB2312" w:hAnsi="宋体" w:hint="eastAsia"/>
          <w:kern w:val="20"/>
          <w:sz w:val="32"/>
          <w:szCs w:val="30"/>
        </w:rPr>
        <w:t>91440106MA59A9QQ1N</w:t>
      </w:r>
    </w:p>
    <w:p w:rsidR="004B4C2B" w:rsidRDefault="00E47A99" w:rsidP="00F66202">
      <w:pPr>
        <w:spacing w:line="500" w:lineRule="exact"/>
        <w:ind w:firstLineChars="200" w:firstLine="640"/>
        <w:rPr>
          <w:rFonts w:ascii="仿宋_GB2312" w:eastAsia="仿宋_GB2312"/>
          <w:spacing w:val="-9"/>
          <w:kern w:val="20"/>
          <w:sz w:val="32"/>
          <w:szCs w:val="32"/>
        </w:rPr>
      </w:pPr>
      <w:r>
        <w:rPr>
          <w:rFonts w:ascii="仿宋_GB2312" w:eastAsia="仿宋_GB2312" w:hAnsi="宋体" w:hint="eastAsia"/>
          <w:kern w:val="20"/>
          <w:sz w:val="32"/>
          <w:szCs w:val="30"/>
        </w:rPr>
        <w:t>地址：</w:t>
      </w:r>
      <w:r w:rsidRPr="00215453">
        <w:rPr>
          <w:rFonts w:ascii="仿宋_GB2312" w:eastAsia="仿宋_GB2312" w:hint="eastAsia"/>
          <w:spacing w:val="-9"/>
          <w:kern w:val="20"/>
          <w:sz w:val="32"/>
          <w:szCs w:val="32"/>
        </w:rPr>
        <w:t>广州市</w:t>
      </w:r>
      <w:r w:rsidR="00A04902" w:rsidRPr="00215453">
        <w:rPr>
          <w:rFonts w:ascii="仿宋_GB2312" w:eastAsia="仿宋_GB2312" w:hint="eastAsia"/>
          <w:spacing w:val="-9"/>
          <w:kern w:val="20"/>
          <w:sz w:val="32"/>
          <w:szCs w:val="32"/>
        </w:rPr>
        <w:t>天河区</w:t>
      </w:r>
      <w:r w:rsidR="005C47F4">
        <w:rPr>
          <w:rFonts w:ascii="仿宋_GB2312" w:eastAsia="仿宋_GB2312" w:hint="eastAsia"/>
          <w:spacing w:val="-9"/>
          <w:kern w:val="20"/>
          <w:sz w:val="32"/>
          <w:szCs w:val="32"/>
        </w:rPr>
        <w:t>珠江新城花城大道</w:t>
      </w:r>
      <w:r w:rsidR="00316119">
        <w:rPr>
          <w:rFonts w:ascii="仿宋_GB2312" w:eastAsia="仿宋_GB2312" w:hint="eastAsia"/>
          <w:spacing w:val="-9"/>
          <w:kern w:val="20"/>
          <w:sz w:val="32"/>
          <w:szCs w:val="32"/>
        </w:rPr>
        <w:t>88</w:t>
      </w:r>
      <w:r w:rsidR="005C47F4">
        <w:rPr>
          <w:rFonts w:ascii="仿宋_GB2312" w:eastAsia="仿宋_GB2312" w:hint="eastAsia"/>
          <w:spacing w:val="-9"/>
          <w:kern w:val="20"/>
          <w:sz w:val="32"/>
          <w:szCs w:val="32"/>
        </w:rPr>
        <w:t>号自编</w:t>
      </w:r>
      <w:r w:rsidR="00316119">
        <w:rPr>
          <w:rFonts w:ascii="仿宋_GB2312" w:eastAsia="仿宋_GB2312" w:hint="eastAsia"/>
          <w:spacing w:val="-9"/>
          <w:kern w:val="20"/>
          <w:sz w:val="32"/>
          <w:szCs w:val="32"/>
        </w:rPr>
        <w:t>四层之一</w:t>
      </w:r>
      <w:r w:rsidR="005A3DEB">
        <w:rPr>
          <w:rFonts w:ascii="仿宋_GB2312" w:eastAsia="仿宋_GB2312" w:hint="eastAsia"/>
          <w:spacing w:val="-9"/>
          <w:kern w:val="20"/>
          <w:sz w:val="32"/>
          <w:szCs w:val="32"/>
        </w:rPr>
        <w:t>（部位：</w:t>
      </w:r>
      <w:r w:rsidR="00BC6D46">
        <w:rPr>
          <w:rFonts w:ascii="仿宋_GB2312" w:eastAsia="仿宋_GB2312" w:hint="eastAsia"/>
          <w:spacing w:val="-9"/>
          <w:kern w:val="20"/>
          <w:sz w:val="32"/>
          <w:szCs w:val="32"/>
        </w:rPr>
        <w:t>405</w:t>
      </w:r>
      <w:r w:rsidR="002707E5">
        <w:rPr>
          <w:rFonts w:ascii="仿宋_GB2312" w:eastAsia="仿宋_GB2312" w:hint="eastAsia"/>
          <w:spacing w:val="-9"/>
          <w:kern w:val="20"/>
          <w:sz w:val="32"/>
          <w:szCs w:val="32"/>
        </w:rPr>
        <w:t>A</w:t>
      </w:r>
      <w:r w:rsidR="005A3DEB">
        <w:rPr>
          <w:rFonts w:ascii="仿宋_GB2312" w:eastAsia="仿宋_GB2312" w:hint="eastAsia"/>
          <w:spacing w:val="-9"/>
          <w:kern w:val="20"/>
          <w:sz w:val="32"/>
          <w:szCs w:val="32"/>
        </w:rPr>
        <w:t>）</w:t>
      </w:r>
    </w:p>
    <w:p w:rsidR="005A3DEB" w:rsidRPr="005A3DEB" w:rsidRDefault="005A3DEB" w:rsidP="00F66202">
      <w:pPr>
        <w:spacing w:line="500" w:lineRule="exact"/>
        <w:ind w:firstLineChars="200" w:firstLine="604"/>
        <w:rPr>
          <w:rFonts w:ascii="黑体" w:eastAsia="黑体"/>
          <w:spacing w:val="-9"/>
          <w:kern w:val="20"/>
          <w:sz w:val="32"/>
          <w:szCs w:val="32"/>
        </w:rPr>
      </w:pPr>
      <w:r w:rsidRPr="005A3DEB">
        <w:rPr>
          <w:rFonts w:ascii="黑体" w:eastAsia="黑体" w:hint="eastAsia"/>
          <w:spacing w:val="-9"/>
          <w:kern w:val="20"/>
          <w:sz w:val="32"/>
          <w:szCs w:val="32"/>
        </w:rPr>
        <w:t>一、环境违法事实和证据</w:t>
      </w:r>
    </w:p>
    <w:p w:rsidR="00E3474F" w:rsidRDefault="006C60E0" w:rsidP="00F66202">
      <w:pPr>
        <w:spacing w:line="500" w:lineRule="exact"/>
        <w:ind w:firstLineChars="200" w:firstLine="640"/>
        <w:rPr>
          <w:rFonts w:ascii="仿宋_GB2312" w:eastAsia="仿宋_GB2312"/>
          <w:kern w:val="20"/>
          <w:sz w:val="32"/>
          <w:szCs w:val="32"/>
        </w:rPr>
      </w:pPr>
      <w:r>
        <w:rPr>
          <w:rFonts w:ascii="仿宋_GB2312" w:eastAsia="仿宋_GB2312" w:hint="eastAsia"/>
          <w:kern w:val="20"/>
          <w:sz w:val="32"/>
          <w:szCs w:val="32"/>
        </w:rPr>
        <w:t>经查</w:t>
      </w:r>
      <w:r w:rsidR="005A3DEB">
        <w:rPr>
          <w:rFonts w:ascii="仿宋_GB2312" w:eastAsia="仿宋_GB2312" w:hint="eastAsia"/>
          <w:kern w:val="20"/>
          <w:sz w:val="32"/>
          <w:szCs w:val="32"/>
        </w:rPr>
        <w:t>实</w:t>
      </w:r>
      <w:r>
        <w:rPr>
          <w:rFonts w:ascii="仿宋_GB2312" w:eastAsia="仿宋_GB2312" w:hint="eastAsia"/>
          <w:kern w:val="20"/>
          <w:sz w:val="32"/>
          <w:szCs w:val="32"/>
        </w:rPr>
        <w:t>：</w:t>
      </w:r>
      <w:r w:rsidR="00E3474F">
        <w:rPr>
          <w:rFonts w:ascii="仿宋_GB2312" w:eastAsia="仿宋_GB2312" w:hint="eastAsia"/>
          <w:kern w:val="20"/>
          <w:sz w:val="32"/>
          <w:szCs w:val="32"/>
        </w:rPr>
        <w:t>当事人</w:t>
      </w:r>
      <w:r w:rsidR="00E3474F">
        <w:rPr>
          <w:rFonts w:ascii="仿宋_GB2312" w:eastAsia="仿宋_GB2312" w:hAnsi="宋体" w:hint="eastAsia"/>
          <w:kern w:val="20"/>
          <w:sz w:val="32"/>
        </w:rPr>
        <w:t>于</w:t>
      </w:r>
      <w:r w:rsidR="00255E7A">
        <w:rPr>
          <w:rFonts w:ascii="仿宋_GB2312" w:eastAsia="仿宋_GB2312" w:hAnsi="宋体" w:hint="eastAsia"/>
          <w:kern w:val="20"/>
          <w:sz w:val="32"/>
        </w:rPr>
        <w:t>2015</w:t>
      </w:r>
      <w:r w:rsidR="00E3474F">
        <w:rPr>
          <w:rFonts w:ascii="仿宋_GB2312" w:eastAsia="仿宋_GB2312" w:hAnsi="宋体" w:hint="eastAsia"/>
          <w:kern w:val="20"/>
          <w:sz w:val="32"/>
        </w:rPr>
        <w:t>年已办理环境影响审批手续（穗天环管影〔</w:t>
      </w:r>
      <w:r w:rsidR="002707E5">
        <w:rPr>
          <w:rFonts w:ascii="仿宋_GB2312" w:eastAsia="仿宋_GB2312" w:hAnsi="宋体" w:hint="eastAsia"/>
          <w:kern w:val="20"/>
          <w:sz w:val="32"/>
        </w:rPr>
        <w:t>2015</w:t>
      </w:r>
      <w:r w:rsidR="00E3474F">
        <w:rPr>
          <w:rFonts w:ascii="仿宋_GB2312" w:eastAsia="仿宋_GB2312" w:hAnsi="宋体" w:hint="eastAsia"/>
          <w:kern w:val="20"/>
          <w:sz w:val="32"/>
        </w:rPr>
        <w:t>〕</w:t>
      </w:r>
      <w:r w:rsidR="002707E5">
        <w:rPr>
          <w:rFonts w:ascii="仿宋_GB2312" w:eastAsia="仿宋_GB2312" w:hAnsi="宋体" w:hint="eastAsia"/>
          <w:kern w:val="20"/>
          <w:sz w:val="32"/>
        </w:rPr>
        <w:t>81</w:t>
      </w:r>
      <w:r w:rsidR="00E3474F">
        <w:rPr>
          <w:rFonts w:ascii="仿宋_GB2312" w:eastAsia="仿宋_GB2312" w:hAnsi="宋体" w:hint="eastAsia"/>
          <w:kern w:val="20"/>
          <w:sz w:val="32"/>
        </w:rPr>
        <w:t>号），于</w:t>
      </w:r>
      <w:r w:rsidR="00E3474F">
        <w:rPr>
          <w:rFonts w:ascii="仿宋_GB2312" w:eastAsia="仿宋_GB2312" w:hint="eastAsia"/>
          <w:kern w:val="20"/>
          <w:sz w:val="32"/>
          <w:szCs w:val="32"/>
        </w:rPr>
        <w:t>2014年12月起在上址开业，主要经营中餐，厨房设为</w:t>
      </w:r>
      <w:r w:rsidR="002707E5">
        <w:rPr>
          <w:rFonts w:ascii="仿宋_GB2312" w:eastAsia="仿宋_GB2312" w:hint="eastAsia"/>
          <w:kern w:val="20"/>
          <w:sz w:val="32"/>
          <w:szCs w:val="32"/>
        </w:rPr>
        <w:t>1</w:t>
      </w:r>
      <w:r w:rsidR="00E3474F">
        <w:rPr>
          <w:rFonts w:ascii="仿宋_GB2312" w:eastAsia="仿宋_GB2312" w:hint="eastAsia"/>
          <w:kern w:val="20"/>
          <w:sz w:val="32"/>
          <w:szCs w:val="32"/>
        </w:rPr>
        <w:t>个炒炉，油烟经静电</w:t>
      </w:r>
      <w:r w:rsidR="002707E5">
        <w:rPr>
          <w:rFonts w:ascii="仿宋_GB2312" w:eastAsia="仿宋_GB2312" w:hint="eastAsia"/>
          <w:kern w:val="20"/>
          <w:sz w:val="32"/>
          <w:szCs w:val="32"/>
        </w:rPr>
        <w:t>和水喷淋</w:t>
      </w:r>
      <w:r w:rsidR="00E3474F">
        <w:rPr>
          <w:rFonts w:ascii="仿宋_GB2312" w:eastAsia="仿宋_GB2312" w:hint="eastAsia"/>
          <w:kern w:val="20"/>
          <w:sz w:val="32"/>
          <w:szCs w:val="32"/>
        </w:rPr>
        <w:t>处理高空排放，废水经三级隔油隔渣后排入市政管网，</w:t>
      </w:r>
      <w:r w:rsidR="00E3474F">
        <w:rPr>
          <w:rFonts w:ascii="仿宋_GB2312" w:eastAsia="仿宋_GB2312" w:hAnsi="仿宋_GB2312" w:cs="仿宋_GB2312" w:hint="eastAsia"/>
          <w:kern w:val="20"/>
          <w:sz w:val="32"/>
          <w:szCs w:val="32"/>
        </w:rPr>
        <w:t>在项目需要配套建设的环保设施未经环保部门验收的情况下即正式投入使用。</w:t>
      </w:r>
    </w:p>
    <w:p w:rsidR="007B619B" w:rsidRDefault="007B619B" w:rsidP="00F66202">
      <w:pPr>
        <w:spacing w:line="500" w:lineRule="exact"/>
        <w:ind w:firstLineChars="200" w:firstLine="640"/>
        <w:rPr>
          <w:rFonts w:ascii="仿宋_GB2312" w:eastAsia="仿宋_GB2312" w:hAnsi="仿宋_GB2312" w:cs="仿宋_GB2312"/>
          <w:kern w:val="20"/>
          <w:sz w:val="32"/>
          <w:szCs w:val="32"/>
        </w:rPr>
      </w:pPr>
      <w:r>
        <w:rPr>
          <w:rFonts w:ascii="仿宋_GB2312" w:eastAsia="仿宋_GB2312" w:hAnsi="仿宋_GB2312" w:cs="仿宋_GB2312" w:hint="eastAsia"/>
          <w:kern w:val="20"/>
          <w:sz w:val="32"/>
          <w:szCs w:val="32"/>
        </w:rPr>
        <w:t>以上事实有《现场检查笔录》、《调查询问笔录》等证据为证。</w:t>
      </w:r>
    </w:p>
    <w:p w:rsidR="0011781A" w:rsidRDefault="00E47A99" w:rsidP="00F66202">
      <w:pPr>
        <w:spacing w:line="500" w:lineRule="exact"/>
        <w:ind w:firstLine="645"/>
        <w:rPr>
          <w:rFonts w:ascii="仿宋_GB2312" w:eastAsia="仿宋_GB2312" w:cs="宋体"/>
          <w:kern w:val="0"/>
          <w:sz w:val="32"/>
          <w:szCs w:val="30"/>
        </w:rPr>
      </w:pPr>
      <w:r>
        <w:rPr>
          <w:rFonts w:ascii="仿宋_GB2312" w:eastAsia="仿宋_GB2312" w:hint="eastAsia"/>
          <w:sz w:val="32"/>
          <w:szCs w:val="30"/>
        </w:rPr>
        <w:lastRenderedPageBreak/>
        <w:t>上述行为违反了</w:t>
      </w:r>
      <w:r w:rsidR="00CA6944">
        <w:rPr>
          <w:rFonts w:ascii="仿宋_GB2312" w:eastAsia="仿宋_GB2312" w:cs="宋体" w:hint="eastAsia"/>
          <w:kern w:val="0"/>
          <w:sz w:val="32"/>
          <w:szCs w:val="30"/>
        </w:rPr>
        <w:t>《建设项目环境保护管理条例》</w:t>
      </w:r>
      <w:r w:rsidR="0011781A">
        <w:rPr>
          <w:rFonts w:ascii="仿宋_GB2312" w:eastAsia="仿宋_GB2312" w:cs="宋体" w:hint="eastAsia"/>
          <w:kern w:val="0"/>
          <w:sz w:val="32"/>
          <w:szCs w:val="30"/>
        </w:rPr>
        <w:t>第二十三条的规定。</w:t>
      </w:r>
    </w:p>
    <w:p w:rsidR="001B13A6" w:rsidRPr="00996A9D" w:rsidRDefault="001B13A6" w:rsidP="00F66202">
      <w:pPr>
        <w:spacing w:line="500" w:lineRule="exact"/>
        <w:ind w:firstLineChars="200" w:firstLine="640"/>
        <w:rPr>
          <w:rFonts w:ascii="仿宋_GB2312" w:eastAsia="仿宋_GB2312" w:cs="宋体"/>
          <w:kern w:val="0"/>
          <w:sz w:val="32"/>
          <w:szCs w:val="30"/>
        </w:rPr>
      </w:pPr>
      <w:r w:rsidRPr="00996A9D">
        <w:rPr>
          <w:rFonts w:ascii="仿宋_GB2312" w:eastAsia="仿宋_GB2312" w:cs="宋体" w:hint="eastAsia"/>
          <w:kern w:val="0"/>
          <w:sz w:val="32"/>
          <w:szCs w:val="30"/>
        </w:rPr>
        <w:t>2015年</w:t>
      </w:r>
      <w:r>
        <w:rPr>
          <w:rFonts w:ascii="仿宋_GB2312" w:eastAsia="仿宋_GB2312" w:cs="宋体" w:hint="eastAsia"/>
          <w:kern w:val="0"/>
          <w:sz w:val="32"/>
          <w:szCs w:val="30"/>
        </w:rPr>
        <w:t>11</w:t>
      </w:r>
      <w:r w:rsidRPr="00996A9D">
        <w:rPr>
          <w:rFonts w:ascii="仿宋_GB2312" w:eastAsia="仿宋_GB2312" w:cs="宋体" w:hint="eastAsia"/>
          <w:kern w:val="0"/>
          <w:sz w:val="32"/>
          <w:szCs w:val="30"/>
        </w:rPr>
        <w:t>月</w:t>
      </w:r>
      <w:r>
        <w:rPr>
          <w:rFonts w:ascii="仿宋_GB2312" w:eastAsia="仿宋_GB2312" w:cs="宋体" w:hint="eastAsia"/>
          <w:kern w:val="0"/>
          <w:sz w:val="32"/>
          <w:szCs w:val="30"/>
        </w:rPr>
        <w:t>25</w:t>
      </w:r>
      <w:r w:rsidRPr="00996A9D">
        <w:rPr>
          <w:rFonts w:ascii="仿宋_GB2312" w:eastAsia="仿宋_GB2312" w:cs="宋体" w:hint="eastAsia"/>
          <w:kern w:val="0"/>
          <w:sz w:val="32"/>
          <w:szCs w:val="30"/>
        </w:rPr>
        <w:t>日，本局向当事人送达了《行政处罚听证告知书》（穗天环听告</w:t>
      </w:r>
      <w:r>
        <w:rPr>
          <w:rFonts w:ascii="仿宋_GB2312" w:eastAsia="仿宋_GB2312" w:cs="宋体" w:hint="eastAsia"/>
          <w:kern w:val="0"/>
          <w:sz w:val="32"/>
          <w:szCs w:val="30"/>
        </w:rPr>
        <w:t>[2015]244</w:t>
      </w:r>
      <w:r w:rsidRPr="00996A9D">
        <w:rPr>
          <w:rFonts w:ascii="仿宋_GB2312" w:eastAsia="仿宋_GB2312" w:cs="宋体" w:hint="eastAsia"/>
          <w:kern w:val="0"/>
          <w:sz w:val="32"/>
          <w:szCs w:val="30"/>
        </w:rPr>
        <w:t>号），</w:t>
      </w:r>
      <w:r w:rsidR="00950A63">
        <w:rPr>
          <w:rFonts w:ascii="仿宋_GB2312" w:eastAsia="仿宋_GB2312" w:cs="宋体" w:hint="eastAsia"/>
          <w:kern w:val="0"/>
          <w:sz w:val="32"/>
          <w:szCs w:val="30"/>
        </w:rPr>
        <w:t>当日，</w:t>
      </w:r>
      <w:r w:rsidRPr="00996A9D">
        <w:rPr>
          <w:rFonts w:ascii="仿宋_GB2312" w:eastAsia="仿宋_GB2312" w:cs="宋体" w:hint="eastAsia"/>
          <w:kern w:val="0"/>
          <w:sz w:val="32"/>
          <w:szCs w:val="30"/>
        </w:rPr>
        <w:t>当事人</w:t>
      </w:r>
      <w:r w:rsidR="00950A63">
        <w:rPr>
          <w:rFonts w:ascii="仿宋_GB2312" w:eastAsia="仿宋_GB2312" w:cs="宋体" w:hint="eastAsia"/>
          <w:kern w:val="0"/>
          <w:sz w:val="32"/>
          <w:szCs w:val="30"/>
        </w:rPr>
        <w:t>向本局提交书面情况说明</w:t>
      </w:r>
      <w:r w:rsidR="00475A88">
        <w:rPr>
          <w:rFonts w:ascii="仿宋_GB2312" w:eastAsia="仿宋_GB2312" w:cs="宋体" w:hint="eastAsia"/>
          <w:kern w:val="0"/>
          <w:sz w:val="32"/>
          <w:szCs w:val="30"/>
        </w:rPr>
        <w:t>已</w:t>
      </w:r>
      <w:r w:rsidR="00950A63">
        <w:rPr>
          <w:rFonts w:ascii="仿宋_GB2312" w:eastAsia="仿宋_GB2312" w:cs="宋体" w:hint="eastAsia"/>
          <w:kern w:val="0"/>
          <w:sz w:val="32"/>
          <w:szCs w:val="30"/>
        </w:rPr>
        <w:t>变更营业执照</w:t>
      </w:r>
      <w:r>
        <w:rPr>
          <w:rFonts w:ascii="仿宋_GB2312" w:eastAsia="仿宋_GB2312" w:cs="宋体" w:hint="eastAsia"/>
          <w:kern w:val="0"/>
          <w:sz w:val="32"/>
          <w:szCs w:val="30"/>
        </w:rPr>
        <w:t>。经审核，上述违法事实清楚，</w:t>
      </w:r>
      <w:r w:rsidRPr="00996A9D">
        <w:rPr>
          <w:rFonts w:ascii="仿宋_GB2312" w:eastAsia="仿宋_GB2312" w:hint="eastAsia"/>
          <w:kern w:val="20"/>
          <w:sz w:val="32"/>
          <w:szCs w:val="32"/>
        </w:rPr>
        <w:t>现该案经本局审查结束。</w:t>
      </w:r>
    </w:p>
    <w:p w:rsidR="001B13A6" w:rsidRDefault="001B13A6" w:rsidP="00F66202">
      <w:pPr>
        <w:spacing w:line="500" w:lineRule="exact"/>
        <w:ind w:firstLineChars="200" w:firstLine="640"/>
        <w:rPr>
          <w:rFonts w:ascii="黑体" w:eastAsia="黑体" w:cs="宋体"/>
          <w:kern w:val="0"/>
          <w:sz w:val="32"/>
          <w:szCs w:val="30"/>
        </w:rPr>
      </w:pPr>
      <w:r>
        <w:rPr>
          <w:rFonts w:ascii="黑体" w:eastAsia="黑体" w:cs="宋体" w:hint="eastAsia"/>
          <w:kern w:val="0"/>
          <w:sz w:val="32"/>
          <w:szCs w:val="30"/>
        </w:rPr>
        <w:t>二、行政处罚的依据、种类及履行方式和期限</w:t>
      </w:r>
    </w:p>
    <w:p w:rsidR="001B13A6" w:rsidRDefault="001B13A6" w:rsidP="00F66202">
      <w:pPr>
        <w:spacing w:line="500" w:lineRule="exact"/>
        <w:ind w:firstLineChars="200" w:firstLine="640"/>
        <w:rPr>
          <w:rFonts w:ascii="仿宋_GB2312" w:eastAsia="仿宋_GB2312"/>
          <w:sz w:val="32"/>
          <w:szCs w:val="30"/>
        </w:rPr>
      </w:pPr>
      <w:r>
        <w:rPr>
          <w:rFonts w:ascii="仿宋_GB2312" w:eastAsia="仿宋_GB2312" w:hint="eastAsia"/>
          <w:sz w:val="32"/>
          <w:szCs w:val="30"/>
        </w:rPr>
        <w:t>本局依据《建设项目环境保护管理条例》第二十八条的规定，决定对当事人作出以下行政处罚：</w:t>
      </w:r>
    </w:p>
    <w:p w:rsidR="001B13A6" w:rsidRDefault="001B13A6" w:rsidP="00F66202">
      <w:pPr>
        <w:spacing w:line="500" w:lineRule="exact"/>
        <w:ind w:firstLineChars="200" w:firstLine="640"/>
        <w:rPr>
          <w:rFonts w:ascii="仿宋_GB2312" w:eastAsia="仿宋_GB2312"/>
          <w:sz w:val="32"/>
          <w:szCs w:val="30"/>
        </w:rPr>
      </w:pPr>
      <w:r>
        <w:rPr>
          <w:rFonts w:ascii="仿宋_GB2312" w:eastAsia="仿宋_GB2312" w:hint="eastAsia"/>
          <w:sz w:val="32"/>
          <w:szCs w:val="30"/>
        </w:rPr>
        <w:t>1、责令停止进行餐饮项目的加工；</w:t>
      </w:r>
    </w:p>
    <w:p w:rsidR="001B13A6" w:rsidRDefault="001B13A6" w:rsidP="00F66202">
      <w:pPr>
        <w:spacing w:line="500" w:lineRule="exact"/>
        <w:ind w:firstLineChars="200" w:firstLine="640"/>
        <w:rPr>
          <w:rFonts w:ascii="仿宋_GB2312" w:eastAsia="仿宋_GB2312"/>
          <w:sz w:val="32"/>
          <w:szCs w:val="30"/>
        </w:rPr>
      </w:pPr>
      <w:r>
        <w:rPr>
          <w:rFonts w:ascii="仿宋_GB2312" w:eastAsia="仿宋_GB2312" w:hint="eastAsia"/>
          <w:sz w:val="32"/>
          <w:szCs w:val="30"/>
        </w:rPr>
        <w:t>2、罚款人民币壹万元整（￥</w:t>
      </w:r>
      <w:r>
        <w:rPr>
          <w:rFonts w:ascii="仿宋_GB2312" w:eastAsia="仿宋_GB2312" w:hint="eastAsia"/>
          <w:sz w:val="32"/>
          <w:szCs w:val="30"/>
          <w:u w:val="single"/>
        </w:rPr>
        <w:t>10000.00</w:t>
      </w:r>
      <w:r>
        <w:rPr>
          <w:rFonts w:ascii="仿宋_GB2312" w:eastAsia="仿宋_GB2312" w:hint="eastAsia"/>
          <w:sz w:val="32"/>
          <w:szCs w:val="30"/>
        </w:rPr>
        <w:t>）。</w:t>
      </w:r>
    </w:p>
    <w:p w:rsidR="001B13A6" w:rsidRDefault="001B13A6" w:rsidP="00F66202">
      <w:pPr>
        <w:spacing w:line="500" w:lineRule="exact"/>
        <w:ind w:firstLineChars="200" w:firstLine="640"/>
        <w:rPr>
          <w:rFonts w:ascii="仿宋_GB2312" w:eastAsia="仿宋_GB2312"/>
          <w:sz w:val="32"/>
          <w:szCs w:val="30"/>
        </w:rPr>
      </w:pPr>
      <w:r>
        <w:rPr>
          <w:rFonts w:ascii="仿宋_GB2312" w:eastAsia="仿宋_GB2312" w:hint="eastAsia"/>
          <w:sz w:val="32"/>
          <w:szCs w:val="30"/>
        </w:rPr>
        <w:t>限于接到本处罚决定之日起15日内将罚款缴至指定银行和帐号。逾期不缴纳罚款的，本局将每日按罚款数额的3%加处罚款（罚款缴款通知书请到本局领取）。</w:t>
      </w:r>
    </w:p>
    <w:p w:rsidR="001B13A6" w:rsidRDefault="001B13A6" w:rsidP="00F66202">
      <w:pPr>
        <w:pStyle w:val="a4"/>
        <w:spacing w:line="500" w:lineRule="exact"/>
        <w:ind w:leftChars="47" w:left="99" w:firstLine="630"/>
        <w:jc w:val="left"/>
        <w:rPr>
          <w:rFonts w:ascii="黑体" w:eastAsia="黑体"/>
          <w:kern w:val="20"/>
          <w:position w:val="0"/>
        </w:rPr>
      </w:pPr>
      <w:r>
        <w:rPr>
          <w:rFonts w:ascii="黑体" w:eastAsia="黑体" w:hint="eastAsia"/>
          <w:kern w:val="20"/>
          <w:position w:val="0"/>
        </w:rPr>
        <w:t>三、申请复议或者提起诉讼的途径和期限</w:t>
      </w:r>
    </w:p>
    <w:p w:rsidR="001B13A6" w:rsidRDefault="001B13A6" w:rsidP="00F66202">
      <w:pPr>
        <w:spacing w:line="500" w:lineRule="exact"/>
        <w:ind w:left="99" w:firstLine="630"/>
        <w:rPr>
          <w:rFonts w:ascii="仿宋_GB2312" w:eastAsia="仿宋_GB2312"/>
          <w:sz w:val="32"/>
          <w:szCs w:val="32"/>
        </w:rPr>
      </w:pPr>
      <w:r>
        <w:rPr>
          <w:rFonts w:ascii="仿宋_GB2312" w:eastAsia="仿宋_GB2312" w:hint="eastAsia"/>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rsidR="001B13A6" w:rsidRDefault="001B13A6" w:rsidP="00F66202">
      <w:pPr>
        <w:spacing w:line="500" w:lineRule="exact"/>
        <w:rPr>
          <w:rFonts w:ascii="仿宋_GB2312" w:eastAsia="仿宋_GB2312"/>
          <w:sz w:val="32"/>
          <w:szCs w:val="32"/>
        </w:rPr>
      </w:pPr>
    </w:p>
    <w:p w:rsidR="001B13A6" w:rsidRDefault="001B13A6" w:rsidP="00F66202">
      <w:pPr>
        <w:spacing w:line="500" w:lineRule="exact"/>
        <w:ind w:left="99" w:firstLine="630"/>
        <w:rPr>
          <w:rFonts w:ascii="仿宋_GB2312" w:eastAsia="仿宋_GB2312"/>
          <w:sz w:val="32"/>
          <w:szCs w:val="32"/>
        </w:rPr>
      </w:pPr>
      <w:r>
        <w:rPr>
          <w:rFonts w:ascii="仿宋_GB2312" w:eastAsia="仿宋_GB2312" w:hint="eastAsia"/>
          <w:sz w:val="32"/>
          <w:szCs w:val="32"/>
        </w:rPr>
        <w:t xml:space="preserve">                        广州市天河区环境保护局</w:t>
      </w:r>
    </w:p>
    <w:p w:rsidR="001B13A6" w:rsidRPr="0028104E" w:rsidRDefault="001B13A6" w:rsidP="00F66202">
      <w:pPr>
        <w:pStyle w:val="a4"/>
        <w:spacing w:line="500" w:lineRule="exact"/>
        <w:ind w:leftChars="48" w:left="101" w:firstLineChars="1618" w:firstLine="5178"/>
        <w:jc w:val="left"/>
        <w:rPr>
          <w:kern w:val="20"/>
          <w:position w:val="0"/>
        </w:rPr>
      </w:pPr>
      <w:r>
        <w:rPr>
          <w:rFonts w:hint="eastAsia"/>
          <w:kern w:val="20"/>
          <w:position w:val="0"/>
        </w:rPr>
        <w:t>2016年1月</w:t>
      </w:r>
      <w:r w:rsidR="003D446F">
        <w:rPr>
          <w:rFonts w:hint="eastAsia"/>
          <w:kern w:val="20"/>
          <w:position w:val="0"/>
        </w:rPr>
        <w:t>5</w:t>
      </w:r>
      <w:r>
        <w:rPr>
          <w:rFonts w:hint="eastAsia"/>
          <w:kern w:val="20"/>
          <w:position w:val="0"/>
        </w:rPr>
        <w:t>日</w:t>
      </w:r>
    </w:p>
    <w:p w:rsidR="001B13A6" w:rsidRDefault="001B13A6" w:rsidP="00F66202">
      <w:pPr>
        <w:spacing w:line="500" w:lineRule="exact"/>
        <w:ind w:firstLineChars="200" w:firstLine="608"/>
        <w:rPr>
          <w:rFonts w:ascii="仿宋_GB2312" w:eastAsia="仿宋_GB2312" w:hAnsi="宋体"/>
          <w:color w:val="000000"/>
          <w:spacing w:val="-8"/>
          <w:kern w:val="20"/>
          <w:position w:val="4"/>
          <w:sz w:val="32"/>
          <w:szCs w:val="32"/>
        </w:rPr>
      </w:pPr>
      <w:r>
        <w:rPr>
          <w:rFonts w:ascii="仿宋_GB2312" w:eastAsia="仿宋_GB2312" w:hAnsi="宋体" w:hint="eastAsia"/>
          <w:color w:val="000000"/>
          <w:spacing w:val="-8"/>
          <w:kern w:val="20"/>
          <w:position w:val="4"/>
          <w:sz w:val="32"/>
          <w:szCs w:val="32"/>
        </w:rPr>
        <w:t>（地    址：广州市天河区建华路89号    邮编：510665</w:t>
      </w:r>
    </w:p>
    <w:p w:rsidR="00E47A99" w:rsidRPr="00F66202" w:rsidRDefault="001B13A6" w:rsidP="00F66202">
      <w:pPr>
        <w:spacing w:line="500" w:lineRule="exact"/>
        <w:ind w:firstLine="645"/>
        <w:rPr>
          <w:rFonts w:ascii="仿宋_GB2312" w:eastAsia="仿宋_GB2312" w:cs="宋体"/>
          <w:kern w:val="0"/>
          <w:sz w:val="32"/>
          <w:szCs w:val="30"/>
        </w:rPr>
      </w:pPr>
      <w:r>
        <w:rPr>
          <w:rFonts w:ascii="仿宋_GB2312" w:eastAsia="仿宋_GB2312" w:hAnsi="宋体" w:hint="eastAsia"/>
          <w:color w:val="000000"/>
          <w:spacing w:val="-8"/>
          <w:kern w:val="20"/>
          <w:position w:val="4"/>
          <w:sz w:val="32"/>
          <w:szCs w:val="32"/>
        </w:rPr>
        <w:t xml:space="preserve">  联 系 人：周春华、李云归           电话：85553314）</w:t>
      </w:r>
    </w:p>
    <w:sectPr w:rsidR="00E47A99" w:rsidRPr="00F66202" w:rsidSect="0015597B">
      <w:footerReference w:type="even" r:id="rId7"/>
      <w:footerReference w:type="default" r:id="rId8"/>
      <w:pgSz w:w="11906" w:h="16838"/>
      <w:pgMar w:top="1701" w:right="1474" w:bottom="1588"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C8F" w:rsidRDefault="00B92C8F">
      <w:r>
        <w:separator/>
      </w:r>
    </w:p>
  </w:endnote>
  <w:endnote w:type="continuationSeparator" w:id="1">
    <w:p w:rsidR="00B92C8F" w:rsidRDefault="00B92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99" w:rsidRDefault="00DF1498">
    <w:pPr>
      <w:pStyle w:val="a7"/>
      <w:framePr w:h="0" w:wrap="around" w:vAnchor="text" w:hAnchor="margin" w:xAlign="center" w:y="1"/>
      <w:rPr>
        <w:rStyle w:val="a3"/>
      </w:rPr>
    </w:pPr>
    <w:r>
      <w:fldChar w:fldCharType="begin"/>
    </w:r>
    <w:r w:rsidR="00E47A99">
      <w:rPr>
        <w:rStyle w:val="a3"/>
      </w:rPr>
      <w:instrText xml:space="preserve">PAGE  </w:instrText>
    </w:r>
    <w:r>
      <w:fldChar w:fldCharType="separate"/>
    </w:r>
    <w:r w:rsidR="00E47A99">
      <w:rPr>
        <w:rStyle w:val="a3"/>
      </w:rPr>
      <w:t>- 1 -</w:t>
    </w:r>
    <w:r>
      <w:fldChar w:fldCharType="end"/>
    </w:r>
  </w:p>
  <w:p w:rsidR="00E47A99" w:rsidRDefault="00E47A9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99" w:rsidRDefault="00DF1498">
    <w:pPr>
      <w:pStyle w:val="a7"/>
    </w:pPr>
    <w:r w:rsidRPr="00DF1498">
      <w:rPr>
        <w:sz w:val="20"/>
      </w:rPr>
      <w:pict>
        <v:shapetype id="_x0000_t202" coordsize="21600,21600" o:spt="202" path="m,l,21600r21600,l21600,xe">
          <v:stroke joinstyle="miter"/>
          <v:path gradientshapeok="t" o:connecttype="rect"/>
        </v:shapetype>
        <v:shape id="文本框1" o:spid="_x0000_s2049" type="#_x0000_t202" style="position:absolute;margin-left:813.6pt;margin-top:0;width:62.6pt;height:23.25pt;z-index:251657728;mso-position-horizontal:outside;mso-position-horizontal-relative:margin;mso-position-vertical:top" filled="f" stroked="f">
          <v:textbox style="mso-next-textbox:#文本框1" inset="0,0,0,0">
            <w:txbxContent>
              <w:p w:rsidR="00E47A99" w:rsidRDefault="00E47A99">
                <w:pPr>
                  <w:pStyle w:val="a7"/>
                  <w:rPr>
                    <w:rStyle w:val="a3"/>
                  </w:rPr>
                </w:pPr>
                <w:r>
                  <w:rPr>
                    <w:rFonts w:ascii="宋体" w:hAnsi="宋体" w:cs="宋体" w:hint="eastAsia"/>
                    <w:sz w:val="28"/>
                    <w:szCs w:val="28"/>
                  </w:rPr>
                  <w:t xml:space="preserve">  </w:t>
                </w:r>
                <w:r w:rsidR="00DF1498">
                  <w:rPr>
                    <w:rFonts w:ascii="宋体" w:hAnsi="宋体" w:cs="宋体" w:hint="eastAsia"/>
                    <w:sz w:val="28"/>
                    <w:szCs w:val="28"/>
                  </w:rPr>
                  <w:fldChar w:fldCharType="begin"/>
                </w:r>
                <w:r>
                  <w:rPr>
                    <w:rStyle w:val="a3"/>
                    <w:rFonts w:ascii="宋体" w:hAnsi="宋体" w:cs="宋体" w:hint="eastAsia"/>
                    <w:sz w:val="28"/>
                    <w:szCs w:val="28"/>
                  </w:rPr>
                  <w:instrText xml:space="preserve">PAGE  </w:instrText>
                </w:r>
                <w:r w:rsidR="00DF1498">
                  <w:rPr>
                    <w:rFonts w:ascii="宋体" w:hAnsi="宋体" w:cs="宋体" w:hint="eastAsia"/>
                    <w:sz w:val="28"/>
                    <w:szCs w:val="28"/>
                  </w:rPr>
                  <w:fldChar w:fldCharType="separate"/>
                </w:r>
                <w:r w:rsidR="00FF16EF">
                  <w:rPr>
                    <w:rStyle w:val="a3"/>
                    <w:rFonts w:ascii="宋体" w:hAnsi="宋体" w:cs="宋体"/>
                    <w:noProof/>
                    <w:sz w:val="28"/>
                    <w:szCs w:val="28"/>
                  </w:rPr>
                  <w:t>- 1 -</w:t>
                </w:r>
                <w:r w:rsidR="00DF1498">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C8F" w:rsidRDefault="00B92C8F">
      <w:r>
        <w:separator/>
      </w:r>
    </w:p>
  </w:footnote>
  <w:footnote w:type="continuationSeparator" w:id="1">
    <w:p w:rsidR="00B92C8F" w:rsidRDefault="00B92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475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940"/>
    <w:rsid w:val="00013F37"/>
    <w:rsid w:val="000141AB"/>
    <w:rsid w:val="00047908"/>
    <w:rsid w:val="000531C3"/>
    <w:rsid w:val="00055CB0"/>
    <w:rsid w:val="00065149"/>
    <w:rsid w:val="00082981"/>
    <w:rsid w:val="000B0CA1"/>
    <w:rsid w:val="000B79EB"/>
    <w:rsid w:val="000B7CF2"/>
    <w:rsid w:val="000D2C7A"/>
    <w:rsid w:val="000D6EA8"/>
    <w:rsid w:val="000E3663"/>
    <w:rsid w:val="0011781A"/>
    <w:rsid w:val="00125F14"/>
    <w:rsid w:val="001310A2"/>
    <w:rsid w:val="001468DA"/>
    <w:rsid w:val="001478E1"/>
    <w:rsid w:val="0015597B"/>
    <w:rsid w:val="001637F2"/>
    <w:rsid w:val="00172A27"/>
    <w:rsid w:val="00174562"/>
    <w:rsid w:val="00176ED0"/>
    <w:rsid w:val="00180453"/>
    <w:rsid w:val="00190B42"/>
    <w:rsid w:val="00191A65"/>
    <w:rsid w:val="001A62ED"/>
    <w:rsid w:val="001B13A6"/>
    <w:rsid w:val="001B248F"/>
    <w:rsid w:val="001C4F6E"/>
    <w:rsid w:val="001D6A90"/>
    <w:rsid w:val="001D7F66"/>
    <w:rsid w:val="001E672F"/>
    <w:rsid w:val="001F325A"/>
    <w:rsid w:val="0021166E"/>
    <w:rsid w:val="00213AA3"/>
    <w:rsid w:val="00215453"/>
    <w:rsid w:val="00215743"/>
    <w:rsid w:val="00216EB8"/>
    <w:rsid w:val="00223C4C"/>
    <w:rsid w:val="00233183"/>
    <w:rsid w:val="0024568D"/>
    <w:rsid w:val="00255E7A"/>
    <w:rsid w:val="002707E5"/>
    <w:rsid w:val="002853A8"/>
    <w:rsid w:val="002872E3"/>
    <w:rsid w:val="0028787C"/>
    <w:rsid w:val="002A181D"/>
    <w:rsid w:val="002A5E25"/>
    <w:rsid w:val="002B3D53"/>
    <w:rsid w:val="002C203E"/>
    <w:rsid w:val="002F2377"/>
    <w:rsid w:val="00316119"/>
    <w:rsid w:val="00331420"/>
    <w:rsid w:val="00373360"/>
    <w:rsid w:val="003B5E85"/>
    <w:rsid w:val="003D248F"/>
    <w:rsid w:val="003D39D9"/>
    <w:rsid w:val="003D446F"/>
    <w:rsid w:val="003D5D92"/>
    <w:rsid w:val="003F01B1"/>
    <w:rsid w:val="00417911"/>
    <w:rsid w:val="0042659E"/>
    <w:rsid w:val="00430551"/>
    <w:rsid w:val="004315F5"/>
    <w:rsid w:val="0043470A"/>
    <w:rsid w:val="00440E2F"/>
    <w:rsid w:val="00461BF8"/>
    <w:rsid w:val="00475A88"/>
    <w:rsid w:val="004976B4"/>
    <w:rsid w:val="004A0D3E"/>
    <w:rsid w:val="004A4474"/>
    <w:rsid w:val="004B4107"/>
    <w:rsid w:val="004B4C2B"/>
    <w:rsid w:val="004B5E5E"/>
    <w:rsid w:val="004E06E9"/>
    <w:rsid w:val="004E4C6F"/>
    <w:rsid w:val="004E6D53"/>
    <w:rsid w:val="005063A0"/>
    <w:rsid w:val="00525F25"/>
    <w:rsid w:val="005416C2"/>
    <w:rsid w:val="0054291A"/>
    <w:rsid w:val="00557284"/>
    <w:rsid w:val="0056326F"/>
    <w:rsid w:val="00564D16"/>
    <w:rsid w:val="0058211B"/>
    <w:rsid w:val="005830A7"/>
    <w:rsid w:val="00583D04"/>
    <w:rsid w:val="005861F4"/>
    <w:rsid w:val="005942E0"/>
    <w:rsid w:val="00594F1B"/>
    <w:rsid w:val="00596EC1"/>
    <w:rsid w:val="005A3DEB"/>
    <w:rsid w:val="005C0EB9"/>
    <w:rsid w:val="005C115E"/>
    <w:rsid w:val="005C47F4"/>
    <w:rsid w:val="00601E9A"/>
    <w:rsid w:val="00605382"/>
    <w:rsid w:val="00621D9C"/>
    <w:rsid w:val="0063395F"/>
    <w:rsid w:val="006451B4"/>
    <w:rsid w:val="0065500C"/>
    <w:rsid w:val="006551CC"/>
    <w:rsid w:val="00682B2F"/>
    <w:rsid w:val="00692292"/>
    <w:rsid w:val="0069641F"/>
    <w:rsid w:val="006A606F"/>
    <w:rsid w:val="006A7C53"/>
    <w:rsid w:val="006C60E0"/>
    <w:rsid w:val="006F2147"/>
    <w:rsid w:val="006F27EA"/>
    <w:rsid w:val="006F5B44"/>
    <w:rsid w:val="006F5B91"/>
    <w:rsid w:val="0071496C"/>
    <w:rsid w:val="00715A6F"/>
    <w:rsid w:val="00716FE7"/>
    <w:rsid w:val="00717A8B"/>
    <w:rsid w:val="00732F48"/>
    <w:rsid w:val="007520D7"/>
    <w:rsid w:val="00756754"/>
    <w:rsid w:val="007637D5"/>
    <w:rsid w:val="0078329C"/>
    <w:rsid w:val="007859D3"/>
    <w:rsid w:val="00796FA4"/>
    <w:rsid w:val="007A4387"/>
    <w:rsid w:val="007B619B"/>
    <w:rsid w:val="007E321B"/>
    <w:rsid w:val="007E3C9E"/>
    <w:rsid w:val="007F1E09"/>
    <w:rsid w:val="008327E9"/>
    <w:rsid w:val="008400E7"/>
    <w:rsid w:val="008477CB"/>
    <w:rsid w:val="00851CBF"/>
    <w:rsid w:val="00863A9C"/>
    <w:rsid w:val="00872308"/>
    <w:rsid w:val="00884F42"/>
    <w:rsid w:val="00896C8D"/>
    <w:rsid w:val="008A2B7A"/>
    <w:rsid w:val="008A5A6E"/>
    <w:rsid w:val="008B6DB1"/>
    <w:rsid w:val="008D24AF"/>
    <w:rsid w:val="008D28D3"/>
    <w:rsid w:val="008D58B7"/>
    <w:rsid w:val="008D6CD4"/>
    <w:rsid w:val="009171B7"/>
    <w:rsid w:val="00927EEA"/>
    <w:rsid w:val="00934808"/>
    <w:rsid w:val="0094527D"/>
    <w:rsid w:val="009460FD"/>
    <w:rsid w:val="00950A63"/>
    <w:rsid w:val="00952F37"/>
    <w:rsid w:val="00953731"/>
    <w:rsid w:val="00972AEB"/>
    <w:rsid w:val="009B118E"/>
    <w:rsid w:val="009B4C32"/>
    <w:rsid w:val="009C5C48"/>
    <w:rsid w:val="009F2E71"/>
    <w:rsid w:val="00A0337B"/>
    <w:rsid w:val="00A04902"/>
    <w:rsid w:val="00A10C26"/>
    <w:rsid w:val="00A16297"/>
    <w:rsid w:val="00A33997"/>
    <w:rsid w:val="00A77B2C"/>
    <w:rsid w:val="00A77DDC"/>
    <w:rsid w:val="00A93105"/>
    <w:rsid w:val="00AA4C70"/>
    <w:rsid w:val="00AB104C"/>
    <w:rsid w:val="00AC413C"/>
    <w:rsid w:val="00AC568B"/>
    <w:rsid w:val="00AD5FC6"/>
    <w:rsid w:val="00AE03AF"/>
    <w:rsid w:val="00AE56AC"/>
    <w:rsid w:val="00AE6C35"/>
    <w:rsid w:val="00AF057B"/>
    <w:rsid w:val="00B04872"/>
    <w:rsid w:val="00B4545E"/>
    <w:rsid w:val="00B55F7F"/>
    <w:rsid w:val="00B60104"/>
    <w:rsid w:val="00B67822"/>
    <w:rsid w:val="00B86376"/>
    <w:rsid w:val="00B914A6"/>
    <w:rsid w:val="00B92C8F"/>
    <w:rsid w:val="00B95718"/>
    <w:rsid w:val="00BA5DD0"/>
    <w:rsid w:val="00BA6700"/>
    <w:rsid w:val="00BB2247"/>
    <w:rsid w:val="00BC5093"/>
    <w:rsid w:val="00BC6D46"/>
    <w:rsid w:val="00BD0D0B"/>
    <w:rsid w:val="00BE5071"/>
    <w:rsid w:val="00C00C0B"/>
    <w:rsid w:val="00C07AA5"/>
    <w:rsid w:val="00C168FB"/>
    <w:rsid w:val="00C20CCB"/>
    <w:rsid w:val="00C271D6"/>
    <w:rsid w:val="00C35678"/>
    <w:rsid w:val="00C43186"/>
    <w:rsid w:val="00C45C48"/>
    <w:rsid w:val="00C50AE8"/>
    <w:rsid w:val="00C6415F"/>
    <w:rsid w:val="00C92CEC"/>
    <w:rsid w:val="00CA38A8"/>
    <w:rsid w:val="00CA6944"/>
    <w:rsid w:val="00CB115C"/>
    <w:rsid w:val="00CD4473"/>
    <w:rsid w:val="00CD63E8"/>
    <w:rsid w:val="00CF7732"/>
    <w:rsid w:val="00D07F11"/>
    <w:rsid w:val="00D157F4"/>
    <w:rsid w:val="00D16167"/>
    <w:rsid w:val="00D23982"/>
    <w:rsid w:val="00D244D6"/>
    <w:rsid w:val="00D52FFD"/>
    <w:rsid w:val="00D8269D"/>
    <w:rsid w:val="00D85F5D"/>
    <w:rsid w:val="00D87449"/>
    <w:rsid w:val="00DA244A"/>
    <w:rsid w:val="00DA60AC"/>
    <w:rsid w:val="00DA7E41"/>
    <w:rsid w:val="00DF1498"/>
    <w:rsid w:val="00DF1EEF"/>
    <w:rsid w:val="00E21FD5"/>
    <w:rsid w:val="00E3474F"/>
    <w:rsid w:val="00E45E1C"/>
    <w:rsid w:val="00E47A99"/>
    <w:rsid w:val="00E51371"/>
    <w:rsid w:val="00E57D60"/>
    <w:rsid w:val="00E74025"/>
    <w:rsid w:val="00E8250C"/>
    <w:rsid w:val="00E82E74"/>
    <w:rsid w:val="00E8733C"/>
    <w:rsid w:val="00E90906"/>
    <w:rsid w:val="00E91181"/>
    <w:rsid w:val="00EA63D7"/>
    <w:rsid w:val="00EC10CD"/>
    <w:rsid w:val="00ED0746"/>
    <w:rsid w:val="00ED5AC6"/>
    <w:rsid w:val="00EF2D3E"/>
    <w:rsid w:val="00F06305"/>
    <w:rsid w:val="00F204E1"/>
    <w:rsid w:val="00F263AE"/>
    <w:rsid w:val="00F2668C"/>
    <w:rsid w:val="00F342D5"/>
    <w:rsid w:val="00F5651D"/>
    <w:rsid w:val="00F56C0E"/>
    <w:rsid w:val="00F624F4"/>
    <w:rsid w:val="00F63511"/>
    <w:rsid w:val="00F66202"/>
    <w:rsid w:val="00F70BE1"/>
    <w:rsid w:val="00F75FF2"/>
    <w:rsid w:val="00FB19C0"/>
    <w:rsid w:val="00FB2C7C"/>
    <w:rsid w:val="00FC55C9"/>
    <w:rsid w:val="00FD2051"/>
    <w:rsid w:val="00FD3367"/>
    <w:rsid w:val="00FF1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E5071"/>
  </w:style>
  <w:style w:type="paragraph" w:styleId="a4">
    <w:name w:val="Date"/>
    <w:basedOn w:val="a"/>
    <w:next w:val="a"/>
    <w:link w:val="Char"/>
    <w:rsid w:val="00BE5071"/>
    <w:pPr>
      <w:ind w:leftChars="2500" w:left="100"/>
    </w:pPr>
    <w:rPr>
      <w:rFonts w:ascii="仿宋_GB2312" w:eastAsia="仿宋_GB2312" w:hAnsi="宋体"/>
      <w:position w:val="-8"/>
      <w:sz w:val="32"/>
    </w:rPr>
  </w:style>
  <w:style w:type="paragraph" w:styleId="a5">
    <w:name w:val="header"/>
    <w:basedOn w:val="a"/>
    <w:rsid w:val="00BE50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Indent"/>
    <w:basedOn w:val="a"/>
    <w:rsid w:val="00BE5071"/>
    <w:pPr>
      <w:ind w:firstLineChars="200" w:firstLine="420"/>
    </w:pPr>
  </w:style>
  <w:style w:type="paragraph" w:styleId="a7">
    <w:name w:val="footer"/>
    <w:basedOn w:val="a"/>
    <w:rsid w:val="00BE5071"/>
    <w:pPr>
      <w:tabs>
        <w:tab w:val="center" w:pos="4153"/>
        <w:tab w:val="right" w:pos="8306"/>
      </w:tabs>
      <w:snapToGrid w:val="0"/>
      <w:jc w:val="left"/>
    </w:pPr>
    <w:rPr>
      <w:sz w:val="18"/>
      <w:szCs w:val="18"/>
    </w:rPr>
  </w:style>
  <w:style w:type="paragraph" w:styleId="2">
    <w:name w:val="Body Text Indent 2"/>
    <w:basedOn w:val="a"/>
    <w:rsid w:val="00BE5071"/>
    <w:pPr>
      <w:ind w:firstLine="435"/>
    </w:pPr>
    <w:rPr>
      <w:sz w:val="32"/>
    </w:rPr>
  </w:style>
  <w:style w:type="paragraph" w:styleId="a8">
    <w:name w:val="Balloon Text"/>
    <w:basedOn w:val="a"/>
    <w:rsid w:val="00BE5071"/>
    <w:rPr>
      <w:sz w:val="18"/>
      <w:szCs w:val="18"/>
    </w:rPr>
  </w:style>
  <w:style w:type="paragraph" w:styleId="3">
    <w:name w:val="Body Text Indent 3"/>
    <w:basedOn w:val="a"/>
    <w:rsid w:val="00BE5071"/>
    <w:pPr>
      <w:spacing w:line="360" w:lineRule="auto"/>
      <w:ind w:firstLineChars="200" w:firstLine="640"/>
      <w:jc w:val="left"/>
    </w:pPr>
    <w:rPr>
      <w:rFonts w:ascii="仿宋_GB2312" w:eastAsia="仿宋_GB2312" w:hAnsi="宋体"/>
      <w:kern w:val="20"/>
      <w:position w:val="4"/>
      <w:sz w:val="32"/>
    </w:rPr>
  </w:style>
  <w:style w:type="character" w:customStyle="1" w:styleId="Char">
    <w:name w:val="日期 Char"/>
    <w:basedOn w:val="a0"/>
    <w:link w:val="a4"/>
    <w:rsid w:val="001B13A6"/>
    <w:rPr>
      <w:rFonts w:ascii="仿宋_GB2312" w:eastAsia="仿宋_GB2312" w:hAnsi="宋体"/>
      <w:kern w:val="2"/>
      <w:position w:val="-8"/>
      <w:sz w:val="32"/>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A8F7-CC4B-42BD-9692-CFD50D38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PresentationFormat/>
  <Lines>6</Lines>
  <Paragraphs>1</Paragraphs>
  <Slides>0</Slides>
  <Notes>0</Notes>
  <HiddenSlides>0</HiddenSlides>
  <MMClips>0</MMClips>
  <ScaleCrop>false</ScaleCrop>
  <Manager/>
  <Company>h</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穗天环听告字【2004】号</dc:title>
  <dc:subject/>
  <dc:creator>彭兴琼</dc:creator>
  <cp:keywords/>
  <dc:description/>
  <cp:lastModifiedBy>liyung</cp:lastModifiedBy>
  <cp:revision>3</cp:revision>
  <cp:lastPrinted>2016-01-06T01:25:00Z</cp:lastPrinted>
  <dcterms:created xsi:type="dcterms:W3CDTF">2016-01-06T01:25:00Z</dcterms:created>
  <dcterms:modified xsi:type="dcterms:W3CDTF">2016-01-06T01:53:00Z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