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〕229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当事人：广州市天河区石牌渔米库美食店（经营者：朱建国）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统一社会信用代码：92440101MA59PLE1X7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地址：广州市天河区龙口东路331-337号首层5号铺</w:t>
      </w:r>
    </w:p>
    <w:p>
      <w:pPr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2005年9月起在未设立配套规划专用烟道的商住综合楼经营产生油烟、废气、恶臭或者其他损害人体健康的气味的饮食服务项目，面积约80平方米，厨房设有1个烤炉，4个煮锅（烟罩面积2.2㎡，折合2个基准炉头），产生的油烟经静电油烟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2018年7月20日，我局向当事人邮寄送达了《环境保护行政处罚听证告知书》（穗天环听告[2018]158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4C7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2312"/>
    <w:rsid w:val="00314937"/>
    <w:rsid w:val="00326C08"/>
    <w:rsid w:val="00330799"/>
    <w:rsid w:val="00330A01"/>
    <w:rsid w:val="00331420"/>
    <w:rsid w:val="00331791"/>
    <w:rsid w:val="003346D7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9665F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06AF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539A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175D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0A70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B7BA1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B736B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17ED5"/>
    <w:rsid w:val="00F204E1"/>
    <w:rsid w:val="00F24050"/>
    <w:rsid w:val="00F24D18"/>
    <w:rsid w:val="00F263AE"/>
    <w:rsid w:val="00F2668C"/>
    <w:rsid w:val="00F30AD9"/>
    <w:rsid w:val="00F32CBE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0157515D"/>
    <w:rsid w:val="13A2220A"/>
    <w:rsid w:val="13D108F6"/>
    <w:rsid w:val="243D166B"/>
    <w:rsid w:val="29BF49C6"/>
    <w:rsid w:val="303F0AAF"/>
    <w:rsid w:val="37D45F2C"/>
    <w:rsid w:val="4C4A0146"/>
    <w:rsid w:val="64783860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6A1C0-B19A-4A9B-9174-16497E76C7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2018-08-01T06:34:00Z</dcterms:created>
  <dc:creator>彭兴琼</dc:creator>
  <cp:lastModifiedBy>傅乙</cp:lastModifiedBy>
  <cp:lastPrinted>2018-06-19T01:34:00Z</cp:lastPrinted>
  <dcterms:modified xsi:type="dcterms:W3CDTF">2018-09-25T06:43:06Z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