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192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480" w:lineRule="exact"/>
        <w:ind w:firstLine="1958" w:firstLineChars="4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环境保护行政处罚决定书</w:t>
      </w:r>
    </w:p>
    <w:p>
      <w:pPr>
        <w:spacing w:line="48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当事人：中油碧辟石油有限公司广州泛诚加油站</w:t>
      </w:r>
    </w:p>
    <w:p>
      <w:pPr>
        <w:spacing w:line="48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法定代表人：闻鹏     电话：020-87014123</w:t>
      </w:r>
    </w:p>
    <w:p>
      <w:pPr>
        <w:spacing w:line="48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统一社会信用代码：91440101691516689M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广州市天河区林和西横路226号</w:t>
      </w:r>
    </w:p>
    <w:p>
      <w:pPr>
        <w:spacing w:line="480" w:lineRule="exact"/>
        <w:ind w:firstLine="604" w:firstLineChars="200"/>
        <w:rPr>
          <w:rFonts w:hint="eastAsia"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48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2002年4月起在上址经营成品油销售，2016年9月起又增加经营汽车美容项目，面积约1600平方米，设有6台加油机，36支加油枪，2台冲洗机，1台压缩机，1台拆胎机，生产过程中产生废矿物油直接储存在油桶，现场没有设置危险废物识别标志，没有按照国家的规定建设贮存设施、场所，安全分类存放，未采取防扬散、防流失、防渗漏等防止污染环境的措施。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480" w:lineRule="exact"/>
        <w:ind w:firstLine="645"/>
        <w:rPr>
          <w:rFonts w:hint="eastAsia"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</w:t>
      </w:r>
      <w:r>
        <w:rPr>
          <w:rFonts w:hint="eastAsia" w:ascii="宋体" w:hAnsi="宋体" w:cs="宋体"/>
          <w:kern w:val="0"/>
          <w:sz w:val="32"/>
          <w:szCs w:val="30"/>
        </w:rPr>
        <w:t>一款</w:t>
      </w:r>
      <w:r>
        <w:rPr>
          <w:rFonts w:hint="eastAsia" w:ascii="仿宋_GB2312" w:eastAsia="仿宋_GB2312" w:cs="宋体"/>
          <w:kern w:val="0"/>
          <w:sz w:val="32"/>
          <w:szCs w:val="30"/>
        </w:rPr>
        <w:t>、第五十二条的规定。</w:t>
      </w:r>
    </w:p>
    <w:p>
      <w:pPr>
        <w:spacing w:line="48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2018年7月21日，本局向当事人邮寄送达了《行政处罚听证告知书》（穗天环听告[2018]179号），7月26日当事人向我局提交书面陈述申辩。经审核，上述违法事实清楚，其陈述申辩不影响对违法事实的认定，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48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》第六十八第一款第（二）项，第七十五条第一款第（一）、（十一）项的规定，决定对当事人作出以下行政处罚：责令停止违法行为，罚款人民币叁万元整（￥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48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48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</w:t>
      </w:r>
      <w:r>
        <w:rPr>
          <w:rFonts w:hint="eastAsia"/>
          <w:kern w:val="20"/>
          <w:position w:val="0"/>
          <w:lang w:val="en-US" w:eastAsia="zh-CN"/>
        </w:rPr>
        <w:t>15</w:t>
      </w:r>
      <w:bookmarkStart w:id="0" w:name="_GoBack"/>
      <w:bookmarkEnd w:id="0"/>
      <w:r>
        <w:rPr>
          <w:rFonts w:hint="eastAsia"/>
          <w:kern w:val="20"/>
          <w:position w:val="0"/>
        </w:rPr>
        <w:t>日</w:t>
      </w:r>
    </w:p>
    <w:p>
      <w:pPr>
        <w:spacing w:line="48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48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3F37"/>
    <w:rsid w:val="000141AB"/>
    <w:rsid w:val="00023BA1"/>
    <w:rsid w:val="00035D69"/>
    <w:rsid w:val="0003722D"/>
    <w:rsid w:val="00042CE5"/>
    <w:rsid w:val="000460F7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49FB"/>
    <w:rsid w:val="000B79EB"/>
    <w:rsid w:val="000B7CF2"/>
    <w:rsid w:val="000D2C7A"/>
    <w:rsid w:val="000D6EA8"/>
    <w:rsid w:val="000E3663"/>
    <w:rsid w:val="000E5404"/>
    <w:rsid w:val="000E5A75"/>
    <w:rsid w:val="000F08A1"/>
    <w:rsid w:val="000F5992"/>
    <w:rsid w:val="000F7A15"/>
    <w:rsid w:val="00115534"/>
    <w:rsid w:val="0011781A"/>
    <w:rsid w:val="00120E67"/>
    <w:rsid w:val="00121F65"/>
    <w:rsid w:val="001241AB"/>
    <w:rsid w:val="00125F14"/>
    <w:rsid w:val="00130B08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3D99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8017B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3F4B56"/>
    <w:rsid w:val="00412663"/>
    <w:rsid w:val="004167AE"/>
    <w:rsid w:val="00417911"/>
    <w:rsid w:val="00422293"/>
    <w:rsid w:val="00423C67"/>
    <w:rsid w:val="0042659E"/>
    <w:rsid w:val="00433A46"/>
    <w:rsid w:val="00437BDE"/>
    <w:rsid w:val="00440E2F"/>
    <w:rsid w:val="004438BB"/>
    <w:rsid w:val="00446073"/>
    <w:rsid w:val="00453CB3"/>
    <w:rsid w:val="004664B5"/>
    <w:rsid w:val="004725DB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3DA0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D04"/>
    <w:rsid w:val="00587904"/>
    <w:rsid w:val="005949D2"/>
    <w:rsid w:val="005A5F86"/>
    <w:rsid w:val="005A69EE"/>
    <w:rsid w:val="005B0301"/>
    <w:rsid w:val="005B161A"/>
    <w:rsid w:val="005B313F"/>
    <w:rsid w:val="005C0EB9"/>
    <w:rsid w:val="005C115E"/>
    <w:rsid w:val="005C78A4"/>
    <w:rsid w:val="005D4F92"/>
    <w:rsid w:val="005D68A8"/>
    <w:rsid w:val="005E14E9"/>
    <w:rsid w:val="005E481E"/>
    <w:rsid w:val="005E4A23"/>
    <w:rsid w:val="005E523B"/>
    <w:rsid w:val="00601E9A"/>
    <w:rsid w:val="0060370B"/>
    <w:rsid w:val="006126A8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158E"/>
    <w:rsid w:val="006B3081"/>
    <w:rsid w:val="006C05DD"/>
    <w:rsid w:val="006C1228"/>
    <w:rsid w:val="006C1A85"/>
    <w:rsid w:val="006C60E0"/>
    <w:rsid w:val="006D0D41"/>
    <w:rsid w:val="006E3D12"/>
    <w:rsid w:val="006F00FD"/>
    <w:rsid w:val="006F2147"/>
    <w:rsid w:val="006F27EA"/>
    <w:rsid w:val="006F5B44"/>
    <w:rsid w:val="006F5B91"/>
    <w:rsid w:val="006F7805"/>
    <w:rsid w:val="006F7B25"/>
    <w:rsid w:val="00705854"/>
    <w:rsid w:val="0071496C"/>
    <w:rsid w:val="00715A6F"/>
    <w:rsid w:val="00716FE7"/>
    <w:rsid w:val="00717A8B"/>
    <w:rsid w:val="00717B91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6FA4"/>
    <w:rsid w:val="007A4387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4515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608"/>
    <w:rsid w:val="00902EB2"/>
    <w:rsid w:val="00903662"/>
    <w:rsid w:val="009058A8"/>
    <w:rsid w:val="00912ED5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7876"/>
    <w:rsid w:val="009B118E"/>
    <w:rsid w:val="009B4C32"/>
    <w:rsid w:val="009B4F4E"/>
    <w:rsid w:val="009B69A6"/>
    <w:rsid w:val="009B7C8F"/>
    <w:rsid w:val="009F2949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A75AD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D5FD0"/>
    <w:rsid w:val="00BE5071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B6F84"/>
    <w:rsid w:val="00CD2940"/>
    <w:rsid w:val="00CD4047"/>
    <w:rsid w:val="00CD4473"/>
    <w:rsid w:val="00CE0FD2"/>
    <w:rsid w:val="00CF0401"/>
    <w:rsid w:val="00CF5DC6"/>
    <w:rsid w:val="00CF7732"/>
    <w:rsid w:val="00D032CC"/>
    <w:rsid w:val="00D055A3"/>
    <w:rsid w:val="00D157F4"/>
    <w:rsid w:val="00D16167"/>
    <w:rsid w:val="00D1687D"/>
    <w:rsid w:val="00D23982"/>
    <w:rsid w:val="00D23C86"/>
    <w:rsid w:val="00D244D6"/>
    <w:rsid w:val="00D318F3"/>
    <w:rsid w:val="00D32AAD"/>
    <w:rsid w:val="00D37656"/>
    <w:rsid w:val="00D455B7"/>
    <w:rsid w:val="00D457D6"/>
    <w:rsid w:val="00D47E29"/>
    <w:rsid w:val="00D52FFD"/>
    <w:rsid w:val="00D5358F"/>
    <w:rsid w:val="00D61B17"/>
    <w:rsid w:val="00D624C1"/>
    <w:rsid w:val="00D82E55"/>
    <w:rsid w:val="00D85F5D"/>
    <w:rsid w:val="00D8792D"/>
    <w:rsid w:val="00D93973"/>
    <w:rsid w:val="00D955DB"/>
    <w:rsid w:val="00DA102F"/>
    <w:rsid w:val="00DA157C"/>
    <w:rsid w:val="00DA1A5B"/>
    <w:rsid w:val="00DA244A"/>
    <w:rsid w:val="00DA60AC"/>
    <w:rsid w:val="00DA7E41"/>
    <w:rsid w:val="00DD5DF9"/>
    <w:rsid w:val="00DD5F02"/>
    <w:rsid w:val="00DF1EEF"/>
    <w:rsid w:val="00DF2478"/>
    <w:rsid w:val="00DF7C2C"/>
    <w:rsid w:val="00E16550"/>
    <w:rsid w:val="00E17012"/>
    <w:rsid w:val="00E238C9"/>
    <w:rsid w:val="00E23B76"/>
    <w:rsid w:val="00E32DE6"/>
    <w:rsid w:val="00E358C3"/>
    <w:rsid w:val="00E37F54"/>
    <w:rsid w:val="00E40FF1"/>
    <w:rsid w:val="00E4222F"/>
    <w:rsid w:val="00E42A34"/>
    <w:rsid w:val="00E47A99"/>
    <w:rsid w:val="00E51371"/>
    <w:rsid w:val="00E564FF"/>
    <w:rsid w:val="00E57555"/>
    <w:rsid w:val="00E67534"/>
    <w:rsid w:val="00E700E1"/>
    <w:rsid w:val="00E74025"/>
    <w:rsid w:val="00E8024D"/>
    <w:rsid w:val="00E8250C"/>
    <w:rsid w:val="00E836CA"/>
    <w:rsid w:val="00E8733C"/>
    <w:rsid w:val="00E873FC"/>
    <w:rsid w:val="00E90C64"/>
    <w:rsid w:val="00E91181"/>
    <w:rsid w:val="00E9381C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44B6A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16DC10B4"/>
    <w:rsid w:val="1BCB496E"/>
    <w:rsid w:val="27257E1D"/>
    <w:rsid w:val="437A1980"/>
    <w:rsid w:val="5147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3EAA28-FB18-444B-9402-91BBC2ECF7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1</Pages>
  <Words>147</Words>
  <Characters>842</Characters>
  <Lines>7</Lines>
  <Paragraphs>1</Paragraphs>
  <TotalTime>3</TotalTime>
  <ScaleCrop>false</ScaleCrop>
  <LinksUpToDate>false</LinksUpToDate>
  <CharactersWithSpaces>988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2018-08-10T01:28:00Z</dcterms:created>
  <dc:creator>彭兴琼</dc:creator>
  <cp:lastModifiedBy>傅乙</cp:lastModifiedBy>
  <cp:lastPrinted>2018-08-10T01:31:00Z</cp:lastPrinted>
  <dcterms:modified xsi:type="dcterms:W3CDTF">2018-08-17T01:30:58Z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