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3C" w:rsidRPr="006D484E" w:rsidRDefault="00394A3C" w:rsidP="00394A3C">
      <w:pPr>
        <w:widowControl/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 w:rsidRPr="006D484E">
        <w:rPr>
          <w:rFonts w:eastAsia="黑体"/>
          <w:b/>
          <w:bCs/>
          <w:sz w:val="36"/>
          <w:szCs w:val="36"/>
        </w:rPr>
        <w:t>第三部分</w:t>
      </w:r>
      <w:r w:rsidRPr="006D484E">
        <w:rPr>
          <w:rFonts w:eastAsia="黑体"/>
          <w:b/>
          <w:bCs/>
          <w:sz w:val="36"/>
          <w:szCs w:val="36"/>
        </w:rPr>
        <w:t xml:space="preserve">  201</w:t>
      </w:r>
      <w:r w:rsidRPr="006D484E">
        <w:rPr>
          <w:rFonts w:eastAsia="黑体" w:hint="eastAsia"/>
          <w:b/>
          <w:bCs/>
          <w:sz w:val="36"/>
          <w:szCs w:val="36"/>
        </w:rPr>
        <w:t>5</w:t>
      </w:r>
      <w:r w:rsidRPr="006D484E">
        <w:rPr>
          <w:rFonts w:eastAsia="黑体"/>
          <w:b/>
          <w:bCs/>
          <w:sz w:val="36"/>
          <w:szCs w:val="36"/>
        </w:rPr>
        <w:t>年部门预算表</w:t>
      </w:r>
    </w:p>
    <w:p w:rsidR="00394A3C" w:rsidRDefault="00394A3C" w:rsidP="00394A3C">
      <w:pPr>
        <w:jc w:val="center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</w:t>
      </w:r>
      <w:r w:rsidRPr="006D484E">
        <w:rPr>
          <w:rFonts w:hint="eastAsia"/>
          <w:b/>
          <w:bCs/>
          <w:sz w:val="36"/>
          <w:szCs w:val="36"/>
        </w:rPr>
        <w:t xml:space="preserve"> </w:t>
      </w:r>
      <w:r w:rsidRPr="006D484E">
        <w:rPr>
          <w:b/>
          <w:bCs/>
          <w:sz w:val="36"/>
          <w:szCs w:val="36"/>
        </w:rPr>
        <w:t>收支预算总表</w:t>
      </w:r>
      <w:r>
        <w:rPr>
          <w:rFonts w:hint="eastAsia"/>
          <w:b/>
          <w:bCs/>
        </w:rPr>
        <w:t xml:space="preserve">                                                     </w:t>
      </w:r>
      <w:r w:rsidRPr="006D484E">
        <w:rPr>
          <w:rFonts w:hint="eastAsia"/>
          <w:bCs/>
        </w:rPr>
        <w:t>表一</w:t>
      </w:r>
    </w:p>
    <w:tbl>
      <w:tblPr>
        <w:tblW w:w="0" w:type="auto"/>
        <w:tblInd w:w="78" w:type="dxa"/>
        <w:tblLayout w:type="fixed"/>
        <w:tblLook w:val="0000"/>
      </w:tblPr>
      <w:tblGrid>
        <w:gridCol w:w="2543"/>
        <w:gridCol w:w="121"/>
        <w:gridCol w:w="822"/>
        <w:gridCol w:w="2387"/>
        <w:gridCol w:w="672"/>
        <w:gridCol w:w="340"/>
        <w:gridCol w:w="316"/>
        <w:gridCol w:w="764"/>
        <w:gridCol w:w="379"/>
        <w:gridCol w:w="971"/>
        <w:gridCol w:w="245"/>
        <w:gridCol w:w="1105"/>
        <w:gridCol w:w="112"/>
        <w:gridCol w:w="908"/>
        <w:gridCol w:w="235"/>
        <w:gridCol w:w="1160"/>
        <w:gridCol w:w="74"/>
        <w:gridCol w:w="1233"/>
        <w:gridCol w:w="1143"/>
        <w:gridCol w:w="1143"/>
        <w:gridCol w:w="1598"/>
        <w:gridCol w:w="1599"/>
        <w:gridCol w:w="1143"/>
      </w:tblGrid>
      <w:tr w:rsidR="00394A3C" w:rsidTr="00EA5E5B">
        <w:trPr>
          <w:trHeight w:val="352"/>
        </w:trPr>
        <w:tc>
          <w:tcPr>
            <w:tcW w:w="2664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单位：元</w:t>
            </w:r>
          </w:p>
        </w:tc>
      </w:tr>
      <w:tr w:rsidR="00394A3C" w:rsidTr="00EA5E5B">
        <w:trPr>
          <w:trHeight w:val="395"/>
        </w:trPr>
        <w:tc>
          <w:tcPr>
            <w:tcW w:w="3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收</w:t>
            </w:r>
            <w:r>
              <w:rPr>
                <w:rFonts w:eastAsia="宋体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eastAsia="宋体"/>
                <w:b/>
                <w:sz w:val="18"/>
                <w:szCs w:val="18"/>
              </w:rPr>
              <w:t>入</w:t>
            </w:r>
          </w:p>
        </w:tc>
        <w:tc>
          <w:tcPr>
            <w:tcW w:w="175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支</w:t>
            </w:r>
            <w:r>
              <w:rPr>
                <w:rFonts w:eastAsia="宋体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eastAsia="宋体"/>
                <w:b/>
                <w:sz w:val="18"/>
                <w:szCs w:val="18"/>
              </w:rPr>
              <w:t>出</w:t>
            </w:r>
          </w:p>
        </w:tc>
      </w:tr>
      <w:tr w:rsidR="00394A3C" w:rsidTr="00EA5E5B">
        <w:trPr>
          <w:trHeight w:val="395"/>
        </w:trPr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项</w:t>
            </w:r>
            <w:r>
              <w:rPr>
                <w:rFonts w:eastAsia="宋体"/>
                <w:b/>
                <w:sz w:val="18"/>
                <w:szCs w:val="18"/>
              </w:rPr>
              <w:t xml:space="preserve">             </w:t>
            </w:r>
            <w:r>
              <w:rPr>
                <w:rFonts w:eastAsia="宋体"/>
                <w:b/>
                <w:sz w:val="18"/>
                <w:szCs w:val="18"/>
              </w:rPr>
              <w:t>目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预算数</w:t>
            </w: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项</w:t>
            </w:r>
            <w:r>
              <w:rPr>
                <w:rFonts w:eastAsia="宋体"/>
                <w:b/>
                <w:sz w:val="18"/>
                <w:szCs w:val="18"/>
              </w:rPr>
              <w:t xml:space="preserve">             </w:t>
            </w:r>
            <w:r>
              <w:rPr>
                <w:rFonts w:eastAsia="宋体"/>
                <w:b/>
                <w:sz w:val="18"/>
                <w:szCs w:val="18"/>
              </w:rPr>
              <w:t>目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预算数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区补助</w:t>
            </w:r>
            <w:r>
              <w:rPr>
                <w:rFonts w:eastAsia="宋体"/>
                <w:b/>
                <w:sz w:val="18"/>
                <w:szCs w:val="18"/>
              </w:rPr>
              <w:t>(</w:t>
            </w:r>
            <w:r>
              <w:rPr>
                <w:rFonts w:eastAsia="宋体"/>
                <w:b/>
                <w:sz w:val="18"/>
                <w:szCs w:val="18"/>
              </w:rPr>
              <w:t>不含结转）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上级补助</w:t>
            </w:r>
            <w:r>
              <w:rPr>
                <w:rFonts w:eastAsia="宋体"/>
                <w:b/>
                <w:sz w:val="18"/>
                <w:szCs w:val="18"/>
              </w:rPr>
              <w:t>(</w:t>
            </w:r>
            <w:r>
              <w:rPr>
                <w:rFonts w:eastAsia="宋体"/>
                <w:b/>
                <w:sz w:val="18"/>
                <w:szCs w:val="18"/>
              </w:rPr>
              <w:t>不含结转）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上年结转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结余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财政专户拨款支出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事业收入等其他资金</w:t>
            </w:r>
          </w:p>
        </w:tc>
      </w:tr>
      <w:tr w:rsidR="00394A3C" w:rsidTr="00EA5E5B">
        <w:trPr>
          <w:trHeight w:val="527"/>
        </w:trPr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小计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一般公共预算</w:t>
            </w:r>
            <w:r>
              <w:rPr>
                <w:rFonts w:eastAsia="宋体"/>
                <w:b/>
                <w:sz w:val="18"/>
                <w:szCs w:val="18"/>
              </w:rPr>
              <w:t>拨款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基金预算拨款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小计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一般公共预算</w:t>
            </w:r>
            <w:r>
              <w:rPr>
                <w:rFonts w:eastAsia="宋体"/>
                <w:b/>
                <w:sz w:val="18"/>
                <w:szCs w:val="18"/>
              </w:rPr>
              <w:t>拨款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基金预算拨款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财政专户拨款支出（区本级）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财政专户拨款支出（上级补助）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一、</w:t>
            </w:r>
            <w:r>
              <w:rPr>
                <w:rFonts w:eastAsia="宋体" w:hint="eastAsia"/>
                <w:b/>
                <w:sz w:val="18"/>
                <w:szCs w:val="18"/>
              </w:rPr>
              <w:t>一般公共预算</w:t>
            </w:r>
            <w:r>
              <w:rPr>
                <w:rFonts w:eastAsia="宋体"/>
                <w:b/>
                <w:sz w:val="18"/>
                <w:szCs w:val="18"/>
              </w:rPr>
              <w:t>拨款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一、基本支出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5,250,419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5,250,419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5,250,419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二、上级补助收入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1</w:t>
            </w:r>
            <w:r>
              <w:rPr>
                <w:rFonts w:eastAsia="宋体"/>
                <w:b/>
                <w:sz w:val="18"/>
                <w:szCs w:val="18"/>
              </w:rPr>
              <w:t>、人员支出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1,939,188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1,939,188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1,939,188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三、事业收入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2</w:t>
            </w:r>
            <w:r>
              <w:rPr>
                <w:rFonts w:eastAsia="宋体"/>
                <w:b/>
                <w:sz w:val="18"/>
                <w:szCs w:val="18"/>
              </w:rPr>
              <w:t>、商品和服务支出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412,000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412,000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412,000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四、事业单位经营收入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3</w:t>
            </w:r>
            <w:r>
              <w:rPr>
                <w:rFonts w:eastAsia="宋体"/>
                <w:b/>
                <w:sz w:val="18"/>
                <w:szCs w:val="18"/>
              </w:rPr>
              <w:t>、对个人和家庭的补助支出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2,899,231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2,899,231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2,899,231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五、其他收入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六、政府性基金收入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二、项目支出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1,450,000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1,450,000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1,450,000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区级基金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1</w:t>
            </w:r>
            <w:r>
              <w:rPr>
                <w:rFonts w:eastAsia="宋体"/>
                <w:b/>
                <w:sz w:val="18"/>
                <w:szCs w:val="18"/>
              </w:rPr>
              <w:t>、项目支出（前三类）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上级补助基金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2</w:t>
            </w:r>
            <w:r>
              <w:rPr>
                <w:rFonts w:eastAsia="宋体"/>
                <w:b/>
                <w:sz w:val="18"/>
                <w:szCs w:val="18"/>
              </w:rPr>
              <w:t>、其他支出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1,450,000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1,450,000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1,450,000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七、财政专户拨款收入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3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区本级（财政专户）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3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上级补助（财政专户）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三、经营支出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四、其他支出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本年收入合计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本年支出合计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八、用事业基金弥补收支差额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九、上年结转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 w:hint="eastAsia"/>
                <w:b/>
                <w:sz w:val="18"/>
                <w:szCs w:val="18"/>
              </w:rPr>
              <w:t>一般公共预算</w:t>
            </w:r>
            <w:r>
              <w:rPr>
                <w:rFonts w:eastAsia="宋体"/>
                <w:b/>
                <w:sz w:val="18"/>
                <w:szCs w:val="18"/>
              </w:rPr>
              <w:t>拨款结转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上级补助收入结转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政府性基金结转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区级基金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上级补助基金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lastRenderedPageBreak/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其他资金结转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十、结余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暂存款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52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sz w:val="18"/>
                <w:szCs w:val="18"/>
              </w:rPr>
              <w:t>其他结余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395"/>
        </w:trPr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收入总计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支出总计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/>
                <w:b/>
                <w:sz w:val="18"/>
                <w:szCs w:val="18"/>
              </w:rPr>
            </w:pPr>
          </w:p>
        </w:tc>
      </w:tr>
    </w:tbl>
    <w:p w:rsidR="00394A3C" w:rsidRDefault="00394A3C" w:rsidP="00394A3C">
      <w:pPr>
        <w:rPr>
          <w:b/>
          <w:bCs/>
        </w:rPr>
      </w:pPr>
    </w:p>
    <w:p w:rsidR="00394A3C" w:rsidRPr="006D484E" w:rsidRDefault="00394A3C" w:rsidP="00394A3C">
      <w:pPr>
        <w:jc w:val="center"/>
        <w:outlineLvl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             </w:t>
      </w:r>
      <w:r w:rsidRPr="006D484E">
        <w:rPr>
          <w:b/>
          <w:bCs/>
          <w:sz w:val="36"/>
          <w:szCs w:val="36"/>
        </w:rPr>
        <w:t>收入预算总表</w:t>
      </w:r>
      <w:r>
        <w:rPr>
          <w:rFonts w:hint="eastAsia"/>
          <w:b/>
          <w:bCs/>
          <w:sz w:val="36"/>
          <w:szCs w:val="36"/>
        </w:rPr>
        <w:t xml:space="preserve">                                                </w:t>
      </w:r>
      <w:r w:rsidRPr="006D484E">
        <w:rPr>
          <w:rFonts w:hint="eastAsia"/>
          <w:bCs/>
        </w:rPr>
        <w:t>表二</w:t>
      </w:r>
    </w:p>
    <w:tbl>
      <w:tblPr>
        <w:tblW w:w="21110" w:type="dxa"/>
        <w:tblInd w:w="78" w:type="dxa"/>
        <w:tblLayout w:type="fixed"/>
        <w:tblLook w:val="0000"/>
      </w:tblPr>
      <w:tblGrid>
        <w:gridCol w:w="588"/>
        <w:gridCol w:w="588"/>
        <w:gridCol w:w="587"/>
        <w:gridCol w:w="1001"/>
        <w:gridCol w:w="71"/>
        <w:gridCol w:w="1039"/>
        <w:gridCol w:w="1035"/>
        <w:gridCol w:w="1010"/>
        <w:gridCol w:w="484"/>
        <w:gridCol w:w="671"/>
        <w:gridCol w:w="1200"/>
        <w:gridCol w:w="509"/>
        <w:gridCol w:w="721"/>
        <w:gridCol w:w="468"/>
        <w:gridCol w:w="537"/>
        <w:gridCol w:w="653"/>
        <w:gridCol w:w="292"/>
        <w:gridCol w:w="990"/>
        <w:gridCol w:w="526"/>
        <w:gridCol w:w="479"/>
        <w:gridCol w:w="426"/>
        <w:gridCol w:w="564"/>
        <w:gridCol w:w="340"/>
        <w:gridCol w:w="755"/>
        <w:gridCol w:w="960"/>
        <w:gridCol w:w="945"/>
        <w:gridCol w:w="958"/>
        <w:gridCol w:w="904"/>
        <w:gridCol w:w="904"/>
        <w:gridCol w:w="905"/>
      </w:tblGrid>
      <w:tr w:rsidR="00394A3C" w:rsidTr="00EA5E5B">
        <w:trPr>
          <w:trHeight w:val="355"/>
        </w:trPr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6" w:space="0" w:color="auto"/>
            </w:tcBorders>
            <w:shd w:val="clear" w:color="auto" w:fill="auto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6" w:space="0" w:color="auto"/>
            </w:tcBorders>
            <w:shd w:val="solid" w:color="FFFFFF" w:fill="FFFFFF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单位：元</w:t>
            </w:r>
          </w:p>
        </w:tc>
      </w:tr>
      <w:tr w:rsidR="00394A3C" w:rsidTr="00EA5E5B">
        <w:trPr>
          <w:trHeight w:val="485"/>
        </w:trPr>
        <w:tc>
          <w:tcPr>
            <w:tcW w:w="3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总计</w:t>
            </w: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结余</w:t>
            </w:r>
          </w:p>
        </w:tc>
        <w:tc>
          <w:tcPr>
            <w:tcW w:w="43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区本级</w:t>
            </w:r>
          </w:p>
        </w:tc>
        <w:tc>
          <w:tcPr>
            <w:tcW w:w="4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上级补助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事业收入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事业单位经营收入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其他收入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财政专户拨款收入</w:t>
            </w: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用事业基金弥补收支差额</w:t>
            </w:r>
          </w:p>
        </w:tc>
      </w:tr>
      <w:tr w:rsidR="00394A3C" w:rsidTr="00EA5E5B">
        <w:trPr>
          <w:trHeight w:val="400"/>
        </w:trPr>
        <w:tc>
          <w:tcPr>
            <w:tcW w:w="1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单位代码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单位名称（科目）</w:t>
            </w: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暂存款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其他结余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一般公共预算</w:t>
            </w:r>
          </w:p>
        </w:tc>
        <w:tc>
          <w:tcPr>
            <w:tcW w:w="1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基金预算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一般公共预算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基金预算</w:t>
            </w: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区本级（财政专户）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上级补助（财政专户）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款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项</w:t>
            </w: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上年结转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本年安排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上年结转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本年安排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上年结转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本年安排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上年结转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本年安排</w:t>
            </w: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17</w:t>
            </w: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天河区供销联社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6,700,419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208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事业单位离退休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1,703,210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1,703,210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216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事业运行(商业流通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事务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3,801,188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3,801,188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住房公积金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456,740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456,740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221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购房补贴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739,281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739,281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</w:tbl>
    <w:p w:rsidR="00394A3C" w:rsidRDefault="00394A3C" w:rsidP="00394A3C">
      <w:pPr>
        <w:rPr>
          <w:b/>
          <w:bCs/>
        </w:rPr>
      </w:pPr>
    </w:p>
    <w:p w:rsidR="00394A3C" w:rsidRDefault="00394A3C" w:rsidP="00394A3C">
      <w:pPr>
        <w:rPr>
          <w:b/>
          <w:bCs/>
        </w:rPr>
      </w:pPr>
    </w:p>
    <w:p w:rsidR="00394A3C" w:rsidRDefault="00394A3C" w:rsidP="00394A3C">
      <w:pPr>
        <w:rPr>
          <w:b/>
          <w:bCs/>
        </w:rPr>
      </w:pPr>
    </w:p>
    <w:p w:rsidR="00394A3C" w:rsidRDefault="00394A3C" w:rsidP="00394A3C">
      <w:pPr>
        <w:rPr>
          <w:b/>
          <w:bCs/>
        </w:rPr>
      </w:pPr>
    </w:p>
    <w:p w:rsidR="00394A3C" w:rsidRDefault="00394A3C" w:rsidP="00394A3C">
      <w:pPr>
        <w:jc w:val="center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</w:t>
      </w:r>
      <w:r w:rsidRPr="006D484E">
        <w:rPr>
          <w:b/>
          <w:bCs/>
          <w:sz w:val="36"/>
          <w:szCs w:val="36"/>
        </w:rPr>
        <w:t>支出预算总表</w:t>
      </w:r>
      <w:r>
        <w:rPr>
          <w:rFonts w:hint="eastAsia"/>
          <w:b/>
          <w:bCs/>
        </w:rPr>
        <w:t xml:space="preserve">                                                     </w:t>
      </w:r>
      <w:r w:rsidRPr="006D484E">
        <w:rPr>
          <w:rFonts w:hint="eastAsia"/>
          <w:bCs/>
        </w:rPr>
        <w:t>表三</w:t>
      </w:r>
    </w:p>
    <w:tbl>
      <w:tblPr>
        <w:tblW w:w="0" w:type="auto"/>
        <w:tblInd w:w="78" w:type="dxa"/>
        <w:tblLayout w:type="fixed"/>
        <w:tblLook w:val="0000"/>
      </w:tblPr>
      <w:tblGrid>
        <w:gridCol w:w="565"/>
        <w:gridCol w:w="65"/>
        <w:gridCol w:w="501"/>
        <w:gridCol w:w="565"/>
        <w:gridCol w:w="991"/>
        <w:gridCol w:w="1115"/>
        <w:gridCol w:w="1115"/>
        <w:gridCol w:w="1115"/>
        <w:gridCol w:w="1114"/>
        <w:gridCol w:w="311"/>
        <w:gridCol w:w="804"/>
        <w:gridCol w:w="996"/>
        <w:gridCol w:w="119"/>
        <w:gridCol w:w="1115"/>
        <w:gridCol w:w="316"/>
        <w:gridCol w:w="1913"/>
        <w:gridCol w:w="1115"/>
        <w:gridCol w:w="1114"/>
        <w:gridCol w:w="1115"/>
        <w:gridCol w:w="1115"/>
        <w:gridCol w:w="1115"/>
        <w:gridCol w:w="1114"/>
      </w:tblGrid>
      <w:tr w:rsidR="00394A3C" w:rsidTr="00EA5E5B">
        <w:trPr>
          <w:trHeight w:val="357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单位：元</w:t>
            </w:r>
          </w:p>
        </w:tc>
      </w:tr>
      <w:tr w:rsidR="00394A3C" w:rsidTr="00EA5E5B">
        <w:trPr>
          <w:trHeight w:val="284"/>
        </w:trPr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科目代码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单位代码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单位名称（科目）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基本支出</w:t>
            </w:r>
          </w:p>
        </w:tc>
        <w:tc>
          <w:tcPr>
            <w:tcW w:w="5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项目支出</w:t>
            </w: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其他支出</w:t>
            </w:r>
          </w:p>
        </w:tc>
      </w:tr>
      <w:tr w:rsidR="00394A3C" w:rsidTr="00EA5E5B">
        <w:trPr>
          <w:trHeight w:val="112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类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项</w:t>
            </w: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人员支出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商品和服务支出</w:t>
            </w:r>
          </w:p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对个人和家庭的补助支出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政府采购支出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基本建设支出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其他专项支出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事业单位经营支出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其他支出</w:t>
            </w: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**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12</w:t>
            </w: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6,700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419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5,250,419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1,939,188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412,000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2,899,231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1,450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21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1,429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天河区供销联社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6,700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419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5,250,419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1,939,188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412,000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2,899,231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1,450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21,000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1,429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208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事业单位离退休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1,703,21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1,703,21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1,703,210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216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事业运行(商业流通)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2,351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188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2,351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188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1,939,188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412,000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lastRenderedPageBreak/>
              <w:t>216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事业运行(商业流通)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1,450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1,450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21,000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1,429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221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住房公积金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456,74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456,74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456,74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221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005001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rPr>
                <w:rFonts w:ascii="仿宋_GB2312" w:hAnsi="宋体" w:hint="eastAsia"/>
                <w:b/>
                <w:sz w:val="18"/>
                <w:szCs w:val="18"/>
              </w:rPr>
            </w:pP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购房补贴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739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281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739</w:t>
            </w:r>
            <w:r w:rsidRPr="00BE3BBA">
              <w:rPr>
                <w:rFonts w:ascii="仿宋_GB2312" w:hAnsi="宋体" w:hint="eastAsia"/>
                <w:b/>
                <w:sz w:val="18"/>
                <w:szCs w:val="18"/>
              </w:rPr>
              <w:t>,</w:t>
            </w:r>
            <w:r>
              <w:rPr>
                <w:rFonts w:ascii="仿宋_GB2312" w:hAnsi="宋体" w:hint="eastAsia"/>
                <w:b/>
                <w:sz w:val="18"/>
                <w:szCs w:val="18"/>
              </w:rPr>
              <w:t>281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Pr="00BE3BBA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739,281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  <w:tr w:rsidR="00394A3C" w:rsidTr="00EA5E5B">
        <w:trPr>
          <w:trHeight w:val="401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3C" w:rsidRDefault="00394A3C" w:rsidP="00EA5E5B">
            <w:pPr>
              <w:widowControl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eastAsia="宋体" w:hint="eastAsia"/>
                <w:b/>
                <w:sz w:val="18"/>
                <w:szCs w:val="18"/>
              </w:rPr>
            </w:pPr>
          </w:p>
        </w:tc>
      </w:tr>
    </w:tbl>
    <w:p w:rsidR="00394A3C" w:rsidRDefault="00394A3C" w:rsidP="00394A3C">
      <w:pPr>
        <w:rPr>
          <w:b/>
          <w:bCs/>
        </w:rPr>
      </w:pPr>
    </w:p>
    <w:p w:rsidR="00394A3C" w:rsidRDefault="00394A3C" w:rsidP="00394A3C">
      <w:pPr>
        <w:jc w:val="center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</w:t>
      </w:r>
      <w:r w:rsidRPr="00697D08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  </w:t>
      </w:r>
      <w:r w:rsidRPr="00697D08">
        <w:rPr>
          <w:b/>
          <w:bCs/>
          <w:sz w:val="36"/>
          <w:szCs w:val="36"/>
        </w:rPr>
        <w:t>财政拨款安排</w:t>
      </w:r>
      <w:r w:rsidRPr="00697D08">
        <w:rPr>
          <w:b/>
          <w:bCs/>
          <w:sz w:val="36"/>
          <w:szCs w:val="36"/>
        </w:rPr>
        <w:t>“</w:t>
      </w:r>
      <w:r w:rsidRPr="00697D08">
        <w:rPr>
          <w:b/>
          <w:bCs/>
          <w:sz w:val="36"/>
          <w:szCs w:val="36"/>
        </w:rPr>
        <w:t>三公</w:t>
      </w:r>
      <w:r w:rsidRPr="00697D08">
        <w:rPr>
          <w:b/>
          <w:bCs/>
          <w:sz w:val="36"/>
          <w:szCs w:val="36"/>
        </w:rPr>
        <w:t>”</w:t>
      </w:r>
      <w:r w:rsidRPr="00697D08">
        <w:rPr>
          <w:b/>
          <w:bCs/>
          <w:sz w:val="36"/>
          <w:szCs w:val="36"/>
        </w:rPr>
        <w:t>经费</w:t>
      </w:r>
      <w:r w:rsidRPr="00697D08">
        <w:rPr>
          <w:rFonts w:hint="eastAsia"/>
          <w:b/>
          <w:bCs/>
          <w:sz w:val="36"/>
          <w:szCs w:val="36"/>
        </w:rPr>
        <w:t>和会议费</w:t>
      </w:r>
      <w:r w:rsidRPr="00697D08">
        <w:rPr>
          <w:b/>
          <w:bCs/>
          <w:sz w:val="36"/>
          <w:szCs w:val="36"/>
        </w:rPr>
        <w:t>支出预算表</w:t>
      </w:r>
      <w:r w:rsidRPr="00697D08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</w:rPr>
        <w:t xml:space="preserve">                                  </w:t>
      </w:r>
      <w:r w:rsidRPr="00697D08">
        <w:rPr>
          <w:rFonts w:hint="eastAsia"/>
          <w:bCs/>
        </w:rPr>
        <w:t>表四</w:t>
      </w:r>
    </w:p>
    <w:tbl>
      <w:tblPr>
        <w:tblW w:w="0" w:type="auto"/>
        <w:tblInd w:w="100" w:type="dxa"/>
        <w:tblLayout w:type="fixed"/>
        <w:tblLook w:val="0000"/>
      </w:tblPr>
      <w:tblGrid>
        <w:gridCol w:w="20808"/>
      </w:tblGrid>
      <w:tr w:rsidR="00394A3C" w:rsidTr="00EA5E5B">
        <w:trPr>
          <w:trHeight w:val="902"/>
        </w:trPr>
        <w:tc>
          <w:tcPr>
            <w:tcW w:w="20808" w:type="dxa"/>
            <w:shd w:val="clear" w:color="auto" w:fill="FFFFFF"/>
            <w:vAlign w:val="bottom"/>
          </w:tcPr>
          <w:p w:rsidR="00394A3C" w:rsidRDefault="00394A3C" w:rsidP="00EA5E5B">
            <w:pPr>
              <w:widowControl/>
              <w:adjustRightInd/>
              <w:snapToGrid/>
              <w:spacing w:line="240" w:lineRule="auto"/>
              <w:ind w:right="630"/>
              <w:jc w:val="right"/>
              <w:rPr>
                <w:rFonts w:eastAsia="宋体" w:hint="eastAsia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单位：万元</w:t>
            </w:r>
          </w:p>
          <w:tbl>
            <w:tblPr>
              <w:tblW w:w="19980" w:type="dxa"/>
              <w:tblLayout w:type="fixed"/>
              <w:tblLook w:val="0000"/>
            </w:tblPr>
            <w:tblGrid>
              <w:gridCol w:w="2740"/>
              <w:gridCol w:w="2540"/>
              <w:gridCol w:w="1880"/>
              <w:gridCol w:w="1880"/>
              <w:gridCol w:w="1880"/>
              <w:gridCol w:w="1880"/>
              <w:gridCol w:w="1880"/>
              <w:gridCol w:w="5300"/>
            </w:tblGrid>
            <w:tr w:rsidR="00394A3C" w:rsidRPr="00781E41" w:rsidTr="00EA5E5B">
              <w:trPr>
                <w:trHeight w:val="585"/>
              </w:trPr>
              <w:tc>
                <w:tcPr>
                  <w:tcW w:w="2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单位编码</w:t>
                  </w: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部门名称</w:t>
                  </w:r>
                </w:p>
              </w:tc>
              <w:tc>
                <w:tcPr>
                  <w:tcW w:w="147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2015年预算</w:t>
                  </w:r>
                </w:p>
              </w:tc>
            </w:tr>
            <w:tr w:rsidR="00394A3C" w:rsidRPr="00781E41" w:rsidTr="00EA5E5B">
              <w:trPr>
                <w:trHeight w:val="585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94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“三公”经费</w:t>
                  </w:r>
                </w:p>
              </w:tc>
              <w:tc>
                <w:tcPr>
                  <w:tcW w:w="5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会议费</w:t>
                  </w:r>
                </w:p>
              </w:tc>
            </w:tr>
            <w:tr w:rsidR="00394A3C" w:rsidRPr="00781E41" w:rsidTr="00EA5E5B">
              <w:trPr>
                <w:trHeight w:val="705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因公出国（境）经费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公务用车购置费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公务用车运行费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公务接待费</w:t>
                  </w:r>
                </w:p>
              </w:tc>
              <w:tc>
                <w:tcPr>
                  <w:tcW w:w="5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center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8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005001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天河区供销合作联社合计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0.5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行政单位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××× 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proofErr w:type="gramStart"/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参公事业单位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××× 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005001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财政核拨事业单位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123464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b/>
                      <w:snapToGrid/>
                      <w:sz w:val="18"/>
                      <w:szCs w:val="18"/>
                    </w:rPr>
                  </w:pPr>
                  <w:r w:rsidRPr="00123464">
                    <w:rPr>
                      <w:rFonts w:ascii="宋体" w:eastAsia="宋体" w:hAnsi="宋体" w:cs="宋体" w:hint="eastAsia"/>
                      <w:b/>
                      <w:snapToGrid/>
                      <w:sz w:val="18"/>
                      <w:szCs w:val="18"/>
                    </w:rPr>
                    <w:t>0.5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005001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事业</w:t>
                  </w: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0.5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公益一类事业单位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××× 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财政核补事业单位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××× 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公益二类事业单位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××× 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94A3C" w:rsidRPr="00781E41" w:rsidTr="00EA5E5B">
              <w:trPr>
                <w:trHeight w:val="45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>×××事业单位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A3C" w:rsidRPr="00781E41" w:rsidRDefault="00394A3C" w:rsidP="00EA5E5B">
                  <w:pPr>
                    <w:widowControl/>
                    <w:adjustRightInd/>
                    <w:snapToGrid/>
                    <w:spacing w:line="240" w:lineRule="auto"/>
                    <w:jc w:val="left"/>
                    <w:rPr>
                      <w:rFonts w:ascii="宋体" w:eastAsia="宋体" w:hAnsi="宋体" w:cs="宋体"/>
                      <w:snapToGrid/>
                      <w:sz w:val="18"/>
                      <w:szCs w:val="18"/>
                    </w:rPr>
                  </w:pPr>
                  <w:r w:rsidRPr="00781E41">
                    <w:rPr>
                      <w:rFonts w:ascii="宋体" w:eastAsia="宋体" w:hAnsi="宋体" w:cs="宋体" w:hint="eastAsia"/>
                      <w:snapToGrid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394A3C" w:rsidRDefault="00394A3C" w:rsidP="00EA5E5B">
            <w:pPr>
              <w:widowControl/>
              <w:adjustRightInd/>
              <w:snapToGrid/>
              <w:spacing w:line="240" w:lineRule="auto"/>
              <w:ind w:rightChars="-36" w:right="-115"/>
              <w:jc w:val="right"/>
              <w:rPr>
                <w:rFonts w:eastAsia="宋体"/>
                <w:b/>
                <w:sz w:val="18"/>
                <w:szCs w:val="18"/>
              </w:rPr>
            </w:pPr>
          </w:p>
        </w:tc>
      </w:tr>
    </w:tbl>
    <w:p w:rsidR="00394A3C" w:rsidRDefault="00394A3C" w:rsidP="00394A3C">
      <w:pPr>
        <w:spacing w:line="560" w:lineRule="atLeast"/>
        <w:rPr>
          <w:rFonts w:hint="eastAsia"/>
        </w:rPr>
      </w:pPr>
    </w:p>
    <w:p w:rsidR="00394A3C" w:rsidRDefault="00394A3C" w:rsidP="00394A3C">
      <w:pPr>
        <w:spacing w:line="560" w:lineRule="atLeast"/>
        <w:rPr>
          <w:rFonts w:hint="eastAsia"/>
        </w:rPr>
      </w:pPr>
    </w:p>
    <w:p w:rsidR="00394A3C" w:rsidRDefault="00394A3C" w:rsidP="00394A3C">
      <w:pPr>
        <w:spacing w:line="240" w:lineRule="atLeast"/>
        <w:jc w:val="center"/>
        <w:rPr>
          <w:rFonts w:hint="eastAsia"/>
        </w:rPr>
      </w:pPr>
      <w:r>
        <w:br w:type="page"/>
      </w:r>
    </w:p>
    <w:p w:rsidR="00394A3C" w:rsidRDefault="00394A3C" w:rsidP="00394A3C">
      <w:pPr>
        <w:spacing w:line="240" w:lineRule="atLeast"/>
        <w:jc w:val="center"/>
        <w:rPr>
          <w:rFonts w:hint="eastAsia"/>
        </w:rPr>
      </w:pPr>
    </w:p>
    <w:p w:rsidR="00394A3C" w:rsidRPr="00687C86" w:rsidRDefault="00394A3C" w:rsidP="00394A3C">
      <w:pPr>
        <w:spacing w:line="240" w:lineRule="atLeast"/>
        <w:jc w:val="center"/>
        <w:rPr>
          <w:rFonts w:hint="eastAsia"/>
          <w:b/>
          <w:bCs/>
          <w:snapToGrid/>
        </w:rPr>
      </w:pPr>
    </w:p>
    <w:p w:rsidR="00394A3C" w:rsidRPr="00687C86" w:rsidRDefault="00394A3C" w:rsidP="00394A3C">
      <w:pPr>
        <w:spacing w:line="240" w:lineRule="atLeast"/>
        <w:jc w:val="center"/>
        <w:outlineLvl w:val="0"/>
        <w:rPr>
          <w:b/>
          <w:bCs/>
          <w:snapToGrid/>
        </w:rPr>
      </w:pPr>
      <w:r>
        <w:rPr>
          <w:rFonts w:hint="eastAsia"/>
          <w:b/>
          <w:bCs/>
          <w:snapToGrid/>
        </w:rPr>
        <w:t xml:space="preserve">                                         </w:t>
      </w:r>
      <w:r w:rsidRPr="00697D08">
        <w:rPr>
          <w:rFonts w:hint="eastAsia"/>
          <w:b/>
          <w:bCs/>
          <w:snapToGrid/>
          <w:sz w:val="36"/>
          <w:szCs w:val="36"/>
        </w:rPr>
        <w:t>项目支出预算明细表</w:t>
      </w:r>
      <w:r>
        <w:rPr>
          <w:rFonts w:hint="eastAsia"/>
          <w:b/>
          <w:bCs/>
          <w:snapToGrid/>
        </w:rPr>
        <w:t xml:space="preserve">                                      </w:t>
      </w:r>
      <w:r w:rsidRPr="00697D08">
        <w:rPr>
          <w:rFonts w:hint="eastAsia"/>
          <w:bCs/>
          <w:snapToGrid/>
        </w:rPr>
        <w:t>表五</w:t>
      </w:r>
    </w:p>
    <w:tbl>
      <w:tblPr>
        <w:tblW w:w="17147" w:type="dxa"/>
        <w:jc w:val="center"/>
        <w:tblInd w:w="-1197" w:type="dxa"/>
        <w:tblLook w:val="0000"/>
      </w:tblPr>
      <w:tblGrid>
        <w:gridCol w:w="712"/>
        <w:gridCol w:w="646"/>
        <w:gridCol w:w="623"/>
        <w:gridCol w:w="1327"/>
        <w:gridCol w:w="3445"/>
        <w:gridCol w:w="6595"/>
        <w:gridCol w:w="3799"/>
      </w:tblGrid>
      <w:tr w:rsidR="00394A3C" w:rsidRPr="00687C86" w:rsidTr="00EA5E5B">
        <w:trPr>
          <w:trHeight w:val="465"/>
          <w:jc w:val="center"/>
        </w:trPr>
        <w:tc>
          <w:tcPr>
            <w:tcW w:w="6753" w:type="dxa"/>
            <w:gridSpan w:val="5"/>
            <w:shd w:val="clear" w:color="auto" w:fill="FFFFFF"/>
            <w:vAlign w:val="center"/>
          </w:tcPr>
          <w:p w:rsidR="00394A3C" w:rsidRPr="00687C86" w:rsidRDefault="00394A3C" w:rsidP="00EA5E5B">
            <w:pPr>
              <w:spacing w:line="240" w:lineRule="atLeast"/>
              <w:rPr>
                <w:rFonts w:eastAsia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394A3C" w:rsidRPr="00687C86" w:rsidRDefault="00394A3C" w:rsidP="00EA5E5B">
            <w:pPr>
              <w:spacing w:line="240" w:lineRule="atLeast"/>
              <w:jc w:val="right"/>
              <w:rPr>
                <w:rFonts w:eastAsia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FFFFF"/>
            <w:noWrap/>
            <w:vAlign w:val="center"/>
          </w:tcPr>
          <w:p w:rsidR="00394A3C" w:rsidRPr="00687C86" w:rsidRDefault="00394A3C" w:rsidP="00394A3C">
            <w:pPr>
              <w:spacing w:line="240" w:lineRule="atLeast"/>
              <w:ind w:firstLineChars="1254" w:firstLine="2266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单位：万元</w:t>
            </w:r>
          </w:p>
        </w:tc>
      </w:tr>
      <w:tr w:rsidR="00394A3C" w:rsidRPr="00687C86" w:rsidTr="00EA5E5B">
        <w:trPr>
          <w:trHeight w:val="388"/>
          <w:jc w:val="center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科目编码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单位编码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项目名称（项目类别）</w:t>
            </w:r>
          </w:p>
        </w:tc>
        <w:tc>
          <w:tcPr>
            <w:tcW w:w="6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 w:hint="eastAsia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项目说明</w:t>
            </w:r>
          </w:p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>
              <w:rPr>
                <w:rFonts w:eastAsia="宋体" w:hint="eastAsia"/>
                <w:b/>
                <w:snapToGrid/>
                <w:sz w:val="18"/>
                <w:szCs w:val="18"/>
              </w:rPr>
              <w:t>（主要用途及绩效目标）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201</w:t>
            </w:r>
            <w:r>
              <w:rPr>
                <w:rFonts w:eastAsia="宋体" w:hint="eastAsia"/>
                <w:b/>
                <w:snapToGrid/>
                <w:sz w:val="18"/>
                <w:szCs w:val="18"/>
              </w:rPr>
              <w:t>5</w:t>
            </w: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年预算</w:t>
            </w:r>
          </w:p>
        </w:tc>
      </w:tr>
      <w:tr w:rsidR="00394A3C" w:rsidRPr="00687C86" w:rsidTr="00EA5E5B">
        <w:trPr>
          <w:trHeight w:val="293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 w:hint="eastAsia"/>
                <w:b/>
                <w:snapToGrid/>
                <w:sz w:val="18"/>
                <w:szCs w:val="18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687C86" w:rsidRDefault="00394A3C" w:rsidP="00EA5E5B">
            <w:pPr>
              <w:widowControl/>
              <w:adjustRightInd/>
              <w:snapToGrid/>
              <w:spacing w:line="240" w:lineRule="auto"/>
              <w:jc w:val="left"/>
              <w:rPr>
                <w:rFonts w:eastAsia="宋体"/>
                <w:b/>
                <w:snapToGrid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687C86" w:rsidRDefault="00394A3C" w:rsidP="00EA5E5B">
            <w:pPr>
              <w:widowControl/>
              <w:adjustRightInd/>
              <w:snapToGrid/>
              <w:spacing w:line="240" w:lineRule="auto"/>
              <w:jc w:val="left"/>
              <w:rPr>
                <w:rFonts w:eastAsia="宋体"/>
                <w:b/>
                <w:snapToGrid/>
                <w:sz w:val="18"/>
                <w:szCs w:val="18"/>
              </w:rPr>
            </w:pPr>
          </w:p>
        </w:tc>
        <w:tc>
          <w:tcPr>
            <w:tcW w:w="6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687C86" w:rsidRDefault="00394A3C" w:rsidP="00EA5E5B">
            <w:pPr>
              <w:widowControl/>
              <w:adjustRightInd/>
              <w:snapToGrid/>
              <w:spacing w:line="240" w:lineRule="auto"/>
              <w:jc w:val="left"/>
              <w:rPr>
                <w:rFonts w:eastAsia="宋体"/>
                <w:b/>
                <w:snapToGrid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687C86" w:rsidRDefault="00394A3C" w:rsidP="00EA5E5B">
            <w:pPr>
              <w:widowControl/>
              <w:adjustRightInd/>
              <w:snapToGrid/>
              <w:spacing w:line="240" w:lineRule="auto"/>
              <w:jc w:val="left"/>
              <w:rPr>
                <w:rFonts w:eastAsia="宋体"/>
                <w:b/>
                <w:snapToGrid/>
                <w:sz w:val="18"/>
                <w:szCs w:val="18"/>
              </w:rPr>
            </w:pPr>
          </w:p>
        </w:tc>
      </w:tr>
      <w:tr w:rsidR="00394A3C" w:rsidRPr="00687C86" w:rsidTr="00EA5E5B">
        <w:trPr>
          <w:trHeight w:val="298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5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687C86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eastAsia="宋体"/>
                <w:b/>
                <w:snapToGrid/>
                <w:sz w:val="18"/>
                <w:szCs w:val="18"/>
              </w:rPr>
            </w:pPr>
            <w:r w:rsidRPr="00687C86">
              <w:rPr>
                <w:rFonts w:eastAsia="宋体"/>
                <w:b/>
                <w:snapToGrid/>
                <w:sz w:val="18"/>
                <w:szCs w:val="18"/>
              </w:rPr>
              <w:t>7</w:t>
            </w:r>
          </w:p>
        </w:tc>
      </w:tr>
      <w:tr w:rsidR="00394A3C" w:rsidRPr="00687C86" w:rsidTr="00EA5E5B">
        <w:trPr>
          <w:trHeight w:val="315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b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b/>
                <w:snapToGrid/>
                <w:sz w:val="18"/>
                <w:szCs w:val="18"/>
              </w:rPr>
              <w:t>合</w:t>
            </w:r>
            <w:r w:rsidRPr="002F7903">
              <w:rPr>
                <w:rFonts w:ascii="宋体" w:eastAsia="宋体" w:hAnsi="宋体"/>
                <w:b/>
                <w:snapToGrid/>
                <w:sz w:val="18"/>
                <w:szCs w:val="18"/>
              </w:rPr>
              <w:t xml:space="preserve">   </w:t>
            </w:r>
            <w:r w:rsidRPr="002F7903">
              <w:rPr>
                <w:rFonts w:ascii="宋体" w:eastAsia="宋体" w:hAnsi="宋体" w:hint="eastAsia"/>
                <w:b/>
                <w:snapToGrid/>
                <w:sz w:val="18"/>
                <w:szCs w:val="18"/>
              </w:rPr>
              <w:t>计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b/>
                <w:snapToGrid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napToGrid/>
                <w:sz w:val="18"/>
                <w:szCs w:val="18"/>
              </w:rPr>
              <w:t>142.9</w:t>
            </w:r>
            <w:r w:rsidRPr="002F7903">
              <w:rPr>
                <w:rFonts w:ascii="宋体" w:eastAsia="宋体" w:hAnsi="宋体" w:hint="eastAsia"/>
                <w:b/>
                <w:snapToGrid/>
                <w:sz w:val="18"/>
                <w:szCs w:val="18"/>
              </w:rPr>
              <w:t>0</w:t>
            </w:r>
          </w:p>
        </w:tc>
      </w:tr>
      <w:tr w:rsidR="00394A3C" w:rsidRPr="00687C86" w:rsidTr="00EA5E5B">
        <w:trPr>
          <w:trHeight w:val="290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b/>
                <w:sz w:val="18"/>
                <w:szCs w:val="18"/>
              </w:rPr>
              <w:t>天河区供销合作联社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/>
                <w:b/>
                <w:snapToGrid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napToGrid/>
                <w:sz w:val="18"/>
                <w:szCs w:val="18"/>
              </w:rPr>
              <w:t>142.90</w:t>
            </w:r>
          </w:p>
        </w:tc>
      </w:tr>
      <w:tr w:rsidR="00394A3C" w:rsidRPr="00687C86" w:rsidTr="00EA5E5B">
        <w:trPr>
          <w:trHeight w:val="440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rPr>
                <w:rFonts w:ascii="宋体" w:eastAsia="宋体" w:hAnsi="宋体" w:hint="eastAsia"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napToGrid/>
                <w:color w:val="000000"/>
                <w:sz w:val="18"/>
                <w:szCs w:val="18"/>
              </w:rPr>
              <w:t>经常性项目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sz w:val="18"/>
                <w:szCs w:val="18"/>
              </w:rPr>
              <w:t>142.90</w:t>
            </w:r>
          </w:p>
        </w:tc>
      </w:tr>
      <w:tr w:rsidR="00394A3C" w:rsidRPr="00687C86" w:rsidTr="00EA5E5B">
        <w:trPr>
          <w:trHeight w:val="440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rPr>
                <w:rFonts w:ascii="宋体" w:eastAsia="宋体" w:hAnsi="宋体" w:hint="eastAsia"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napToGrid/>
                <w:color w:val="000000"/>
                <w:sz w:val="18"/>
                <w:szCs w:val="18"/>
              </w:rPr>
              <w:t>事业运行(商业流通事务)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sz w:val="18"/>
                <w:szCs w:val="18"/>
              </w:rPr>
              <w:t>142.90</w:t>
            </w:r>
          </w:p>
        </w:tc>
      </w:tr>
      <w:tr w:rsidR="00394A3C" w:rsidRPr="00687C86" w:rsidTr="00EA5E5B">
        <w:trPr>
          <w:trHeight w:val="440"/>
          <w:jc w:val="center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>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napToGrid/>
                <w:sz w:val="18"/>
                <w:szCs w:val="18"/>
              </w:rPr>
              <w:t>005001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bCs/>
                <w:snapToGrid/>
                <w:color w:val="000000"/>
                <w:sz w:val="18"/>
                <w:szCs w:val="18"/>
              </w:rPr>
              <w:t>社有事业发展资金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 w:rsidRPr="002F7903">
              <w:rPr>
                <w:rFonts w:ascii="宋体" w:eastAsia="宋体" w:hAnsi="宋体" w:hint="eastAsia"/>
                <w:sz w:val="18"/>
                <w:szCs w:val="18"/>
              </w:rPr>
              <w:t>社有资产维修（护）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费5万元</w:t>
            </w:r>
            <w:r w:rsidRPr="002F7903">
              <w:rPr>
                <w:rFonts w:ascii="宋体" w:eastAsia="宋体" w:hAnsi="宋体" w:hint="eastAsia"/>
                <w:sz w:val="18"/>
                <w:szCs w:val="18"/>
              </w:rPr>
              <w:t>，摊销历史挂帐包袱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95万元</w:t>
            </w:r>
            <w:r w:rsidRPr="002F7903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支付临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工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工资8.5万元</w:t>
            </w:r>
            <w:r w:rsidRPr="002F7903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医疗费超支分摊费9万元</w:t>
            </w:r>
            <w:r w:rsidRPr="002F7903">
              <w:rPr>
                <w:rFonts w:ascii="宋体" w:eastAsia="宋体" w:hAnsi="宋体" w:hint="eastAsia"/>
                <w:sz w:val="18"/>
                <w:szCs w:val="18"/>
              </w:rPr>
              <w:t>，社会保障缴费（养老保险、医疗保险）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5.5万元，慰问特困人员、住院人员、离退休人员、兴宁市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扶贫双到人员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慰问金16万元，弥补其他公用经费不足3.9万元</w:t>
            </w:r>
            <w:r w:rsidRPr="002F7903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4A3C" w:rsidRPr="002F7903" w:rsidRDefault="00394A3C" w:rsidP="00EA5E5B">
            <w:pPr>
              <w:widowControl/>
              <w:adjustRightInd/>
              <w:spacing w:line="240" w:lineRule="atLeast"/>
              <w:jc w:val="center"/>
              <w:rPr>
                <w:rFonts w:ascii="宋体" w:eastAsia="宋体" w:hAnsi="宋体" w:hint="eastAsia"/>
                <w:snapToGrid/>
                <w:sz w:val="18"/>
                <w:szCs w:val="18"/>
              </w:rPr>
            </w:pPr>
            <w:r>
              <w:rPr>
                <w:rFonts w:ascii="宋体" w:eastAsia="宋体" w:hAnsi="宋体" w:hint="eastAsia"/>
                <w:snapToGrid/>
                <w:sz w:val="18"/>
                <w:szCs w:val="18"/>
              </w:rPr>
              <w:t>142.90</w:t>
            </w:r>
          </w:p>
        </w:tc>
      </w:tr>
    </w:tbl>
    <w:p w:rsidR="00394A3C" w:rsidRDefault="00394A3C" w:rsidP="00394A3C">
      <w:pPr>
        <w:spacing w:line="560" w:lineRule="atLeast"/>
        <w:rPr>
          <w:rFonts w:hint="eastAsia"/>
        </w:rPr>
      </w:pPr>
    </w:p>
    <w:p w:rsidR="00645AA8" w:rsidRDefault="00645AA8">
      <w:pPr>
        <w:rPr>
          <w:rFonts w:hint="eastAsia"/>
        </w:rPr>
      </w:pPr>
    </w:p>
    <w:sectPr w:rsidR="00645AA8" w:rsidSect="00394A3C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一、"/>
      <w:lvlJc w:val="left"/>
      <w:pPr>
        <w:tabs>
          <w:tab w:val="num" w:pos="1438"/>
        </w:tabs>
        <w:ind w:left="143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7360C"/>
    <w:multiLevelType w:val="hybridMultilevel"/>
    <w:tmpl w:val="19C61846"/>
    <w:lvl w:ilvl="0" w:tplc="6874B188">
      <w:start w:val="1"/>
      <w:numFmt w:val="japaneseCounting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A3C"/>
    <w:rsid w:val="00394A3C"/>
    <w:rsid w:val="00627768"/>
    <w:rsid w:val="00645AA8"/>
    <w:rsid w:val="0094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3C"/>
    <w:pPr>
      <w:widowControl w:val="0"/>
      <w:adjustRightInd w:val="0"/>
      <w:snapToGrid w:val="0"/>
      <w:spacing w:line="360" w:lineRule="auto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Char">
    <w:name w:val="Char Char"/>
    <w:rsid w:val="00394A3C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rsid w:val="00394A3C"/>
    <w:rPr>
      <w:rFonts w:eastAsia="仿宋_GB2312"/>
      <w:spacing w:val="20"/>
      <w:sz w:val="18"/>
      <w:szCs w:val="18"/>
    </w:rPr>
  </w:style>
  <w:style w:type="character" w:customStyle="1" w:styleId="Char0">
    <w:name w:val="页眉 Char"/>
    <w:link w:val="a4"/>
    <w:rsid w:val="00394A3C"/>
    <w:rPr>
      <w:rFonts w:eastAsia="仿宋_GB2312"/>
      <w:spacing w:val="20"/>
      <w:sz w:val="18"/>
      <w:szCs w:val="18"/>
    </w:rPr>
  </w:style>
  <w:style w:type="character" w:styleId="a5">
    <w:name w:val="page number"/>
    <w:basedOn w:val="a0"/>
    <w:rsid w:val="00394A3C"/>
  </w:style>
  <w:style w:type="paragraph" w:styleId="a3">
    <w:name w:val="footer"/>
    <w:basedOn w:val="a"/>
    <w:link w:val="Char"/>
    <w:rsid w:val="00394A3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snapToGrid/>
      <w:spacing w:val="20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94A3C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6">
    <w:name w:val="Balloon Text"/>
    <w:basedOn w:val="a"/>
    <w:link w:val="Char2"/>
    <w:rsid w:val="00394A3C"/>
    <w:rPr>
      <w:sz w:val="18"/>
      <w:szCs w:val="18"/>
    </w:rPr>
  </w:style>
  <w:style w:type="character" w:customStyle="1" w:styleId="Char2">
    <w:name w:val="批注框文本 Char"/>
    <w:basedOn w:val="a0"/>
    <w:link w:val="a6"/>
    <w:rsid w:val="00394A3C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4">
    <w:name w:val="header"/>
    <w:basedOn w:val="a"/>
    <w:link w:val="Char0"/>
    <w:rsid w:val="00394A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hAnsiTheme="minorHAnsi" w:cstheme="minorBidi"/>
      <w:snapToGrid/>
      <w:spacing w:val="20"/>
      <w:kern w:val="2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394A3C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customStyle="1" w:styleId="p0">
    <w:name w:val="p0"/>
    <w:basedOn w:val="a"/>
    <w:rsid w:val="00394A3C"/>
    <w:pPr>
      <w:widowControl/>
      <w:adjustRightInd/>
      <w:snapToGrid/>
      <w:spacing w:line="240" w:lineRule="auto"/>
    </w:pPr>
    <w:rPr>
      <w:rFonts w:eastAsia="宋体"/>
      <w:snapToGrid/>
      <w:sz w:val="21"/>
      <w:szCs w:val="21"/>
    </w:rPr>
  </w:style>
  <w:style w:type="paragraph" w:styleId="a7">
    <w:name w:val="Document Map"/>
    <w:basedOn w:val="a"/>
    <w:link w:val="Char3"/>
    <w:semiHidden/>
    <w:rsid w:val="00394A3C"/>
    <w:pPr>
      <w:shd w:val="clear" w:color="auto" w:fill="000080"/>
    </w:pPr>
  </w:style>
  <w:style w:type="character" w:customStyle="1" w:styleId="Char3">
    <w:name w:val="文档结构图 Char"/>
    <w:basedOn w:val="a0"/>
    <w:link w:val="a7"/>
    <w:semiHidden/>
    <w:rsid w:val="00394A3C"/>
    <w:rPr>
      <w:rFonts w:ascii="Times New Roman" w:eastAsia="仿宋_GB2312" w:hAnsi="Times New Roman" w:cs="Times New Roman"/>
      <w:snapToGrid w:val="0"/>
      <w:kern w:val="0"/>
      <w:sz w:val="32"/>
      <w:szCs w:val="32"/>
      <w:shd w:val="clear" w:color="auto" w:fill="000080"/>
    </w:rPr>
  </w:style>
  <w:style w:type="paragraph" w:customStyle="1" w:styleId="a8">
    <w:name w:val="公文主标题"/>
    <w:basedOn w:val="a"/>
    <w:autoRedefine/>
    <w:rsid w:val="00394A3C"/>
    <w:pPr>
      <w:adjustRightInd/>
      <w:snapToGrid/>
      <w:jc w:val="center"/>
    </w:pPr>
    <w:rPr>
      <w:rFonts w:ascii="宋体" w:eastAsia="宋体" w:hAnsi="宋体"/>
      <w:b/>
      <w:snapToGrid/>
      <w:kern w:val="2"/>
      <w:sz w:val="44"/>
      <w:szCs w:val="24"/>
    </w:rPr>
  </w:style>
  <w:style w:type="paragraph" w:customStyle="1" w:styleId="a9">
    <w:name w:val="公文正文"/>
    <w:basedOn w:val="a"/>
    <w:autoRedefine/>
    <w:rsid w:val="00394A3C"/>
    <w:pPr>
      <w:adjustRightInd/>
      <w:snapToGrid/>
      <w:ind w:firstLineChars="200" w:firstLine="640"/>
    </w:pPr>
    <w:rPr>
      <w:rFonts w:ascii="仿宋_GB2312" w:hAnsi="宋体"/>
      <w:snapToGrid/>
      <w:kern w:val="2"/>
      <w:szCs w:val="24"/>
    </w:rPr>
  </w:style>
  <w:style w:type="paragraph" w:customStyle="1" w:styleId="aa">
    <w:name w:val="公文称谓"/>
    <w:basedOn w:val="a"/>
    <w:autoRedefine/>
    <w:rsid w:val="00394A3C"/>
    <w:pPr>
      <w:adjustRightInd/>
      <w:snapToGrid/>
      <w:jc w:val="left"/>
    </w:pPr>
    <w:rPr>
      <w:rFonts w:ascii="仿宋_GB2312"/>
      <w:snapToGrid/>
      <w:kern w:val="2"/>
      <w:szCs w:val="24"/>
    </w:rPr>
  </w:style>
  <w:style w:type="paragraph" w:customStyle="1" w:styleId="ab">
    <w:name w:val="公文署名"/>
    <w:basedOn w:val="a"/>
    <w:autoRedefine/>
    <w:rsid w:val="00394A3C"/>
    <w:pPr>
      <w:adjustRightInd/>
      <w:snapToGrid/>
      <w:jc w:val="right"/>
    </w:pPr>
    <w:rPr>
      <w:rFonts w:ascii="仿宋_GB2312" w:hAnsi="宋体" w:cs="宋体"/>
      <w:snapToGrid/>
      <w:kern w:val="2"/>
      <w:szCs w:val="24"/>
    </w:rPr>
  </w:style>
  <w:style w:type="paragraph" w:customStyle="1" w:styleId="ac">
    <w:name w:val="公文副标题"/>
    <w:basedOn w:val="a"/>
    <w:autoRedefine/>
    <w:rsid w:val="00394A3C"/>
    <w:pPr>
      <w:adjustRightInd/>
      <w:snapToGrid/>
      <w:jc w:val="center"/>
    </w:pPr>
    <w:rPr>
      <w:rFonts w:ascii="楷体_GB2312" w:eastAsia="楷体_GB2312"/>
      <w:snapToGrid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648</Words>
  <Characters>3696</Characters>
  <Application>Microsoft Office Word</Application>
  <DocSecurity>0</DocSecurity>
  <Lines>30</Lines>
  <Paragraphs>8</Paragraphs>
  <ScaleCrop>false</ScaleCrop>
  <Company>微软中国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2015-04-29T02:21:00Z</dcterms:created>
  <dcterms:modified xsi:type="dcterms:W3CDTF">2015-04-29T02:22:00Z</dcterms:modified>
</cp:coreProperties>
</file>